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F94B" w14:textId="77777777" w:rsidR="00D2013C" w:rsidRDefault="000A01CE" w:rsidP="00370731">
      <w:pPr>
        <w:pStyle w:val="Indice"/>
        <w:jc w:val="both"/>
        <w:rPr>
          <w:b/>
          <w:bCs/>
          <w:i/>
          <w:color w:val="FFFFFF" w:themeColor="background1"/>
          <w:sz w:val="20"/>
          <w:szCs w:val="20"/>
        </w:rPr>
      </w:pPr>
      <w:r>
        <w:rPr>
          <w:rFonts w:asciiTheme="majorHAnsi" w:hAnsiTheme="majorHAnsi" w:cstheme="majorHAnsi"/>
          <w:b/>
          <w:bCs/>
          <w:sz w:val="20"/>
          <w:szCs w:val="20"/>
        </w:rPr>
        <w:t>Schema di d</w:t>
      </w:r>
      <w:r w:rsidR="00184306" w:rsidRPr="00370731">
        <w:rPr>
          <w:rFonts w:asciiTheme="majorHAnsi" w:hAnsiTheme="majorHAnsi" w:cstheme="majorHAnsi"/>
          <w:b/>
          <w:bCs/>
          <w:sz w:val="20"/>
          <w:szCs w:val="20"/>
        </w:rPr>
        <w:t>omanda di partecipazione</w:t>
      </w:r>
      <w:r w:rsidR="0011490C" w:rsidRPr="00370731">
        <w:rPr>
          <w:rFonts w:asciiTheme="majorHAnsi" w:hAnsiTheme="majorHAnsi" w:cstheme="majorHAnsi"/>
          <w:b/>
          <w:bCs/>
          <w:sz w:val="20"/>
          <w:szCs w:val="20"/>
        </w:rPr>
        <w:t xml:space="preserve"> </w:t>
      </w:r>
      <w:r w:rsidR="00D36CFF" w:rsidRPr="00370731">
        <w:rPr>
          <w:rFonts w:asciiTheme="majorHAnsi" w:hAnsiTheme="majorHAnsi" w:cstheme="majorHAnsi"/>
          <w:b/>
          <w:bCs/>
          <w:sz w:val="20"/>
          <w:szCs w:val="20"/>
        </w:rPr>
        <w:t>procedura aperta</w:t>
      </w:r>
      <w:r w:rsidR="00370731" w:rsidRPr="00370731">
        <w:rPr>
          <w:rFonts w:asciiTheme="majorHAnsi" w:hAnsiTheme="majorHAnsi" w:cstheme="majorHAnsi"/>
          <w:b/>
          <w:bCs/>
          <w:sz w:val="20"/>
          <w:szCs w:val="20"/>
        </w:rPr>
        <w:t xml:space="preserve"> sopra soglia comunitaria, ai sensi dell’art. 71 del d.lgs. 36/2023 e s.m.i., articolata in un unico lotto, per l’affidamento</w:t>
      </w:r>
      <w:r w:rsidR="00D36CFF" w:rsidRPr="00370731">
        <w:rPr>
          <w:rFonts w:asciiTheme="majorHAnsi" w:hAnsiTheme="majorHAnsi" w:cstheme="majorHAnsi"/>
          <w:b/>
          <w:bCs/>
          <w:sz w:val="20"/>
          <w:szCs w:val="20"/>
        </w:rPr>
        <w:t xml:space="preserve"> del servizio di </w:t>
      </w:r>
      <w:r w:rsidR="005B7DDF" w:rsidRPr="00370731">
        <w:rPr>
          <w:rFonts w:asciiTheme="majorHAnsi" w:hAnsiTheme="majorHAnsi" w:cstheme="majorHAnsi"/>
          <w:b/>
          <w:bCs/>
          <w:sz w:val="20"/>
          <w:szCs w:val="20"/>
        </w:rPr>
        <w:t xml:space="preserve">supporto per la chiusura del programma GOL (garanzia di occupabilità dei lavoratori) presso le regioni e p.a. </w:t>
      </w:r>
      <w:r w:rsidR="005B7DDF" w:rsidRPr="00370731">
        <w:rPr>
          <w:rFonts w:asciiTheme="majorHAnsi" w:hAnsiTheme="majorHAnsi" w:cstheme="majorHAnsi"/>
          <w:b/>
          <w:bCs/>
          <w:i/>
          <w:color w:val="FFFFFF" w:themeColor="background1"/>
          <w:sz w:val="20"/>
          <w:szCs w:val="20"/>
        </w:rPr>
        <w:t>(da presentare</w:t>
      </w:r>
      <w:r w:rsidR="005B7DDF" w:rsidRPr="006533B7">
        <w:rPr>
          <w:b/>
          <w:bCs/>
          <w:i/>
          <w:color w:val="FFFFFF" w:themeColor="background1"/>
          <w:sz w:val="20"/>
          <w:szCs w:val="20"/>
        </w:rPr>
        <w:t xml:space="preserve"> di quanto stabilito dal decreto del p</w:t>
      </w:r>
    </w:p>
    <w:p w14:paraId="466955C2" w14:textId="77777777" w:rsidR="00414AB4" w:rsidRPr="006533B7" w:rsidRDefault="009F2F68" w:rsidP="00414AB4">
      <w:pPr>
        <w:shd w:val="clear" w:color="auto" w:fill="4472C4" w:themeFill="accent5"/>
        <w:jc w:val="both"/>
        <w:rPr>
          <w:i/>
          <w:color w:val="FFFFFF" w:themeColor="background1"/>
          <w:sz w:val="20"/>
          <w:szCs w:val="20"/>
        </w:rPr>
      </w:pPr>
      <w:r w:rsidRPr="009F2F68">
        <w:rPr>
          <w:b/>
          <w:bCs/>
          <w:i/>
          <w:color w:val="FFFFFF" w:themeColor="background1"/>
          <w:sz w:val="20"/>
          <w:szCs w:val="20"/>
        </w:rPr>
        <w:t xml:space="preserve">da presentare in bollo nel rispetto di quanto stabilito dal Decreto del Presidente della Repubblica n. 642/72)1 </w:t>
      </w:r>
      <w:r w:rsidR="00414AB4" w:rsidRPr="006533B7">
        <w:rPr>
          <w:b/>
          <w:bCs/>
          <w:i/>
          <w:color w:val="FFFFFF" w:themeColor="background1"/>
          <w:sz w:val="20"/>
          <w:szCs w:val="20"/>
        </w:rPr>
        <w:t>(da presentare in bollo nel rispetto di quanto stabilito dal Decreto del Presidente della Repubblica n. 642/72)</w:t>
      </w:r>
      <w:r w:rsidR="00414AB4">
        <w:rPr>
          <w:rStyle w:val="Rimandonotaapidipagina"/>
          <w:b/>
          <w:bCs/>
          <w:i/>
          <w:color w:val="FFFFFF" w:themeColor="background1"/>
          <w:sz w:val="20"/>
          <w:szCs w:val="20"/>
        </w:rPr>
        <w:footnoteReference w:id="2"/>
      </w:r>
    </w:p>
    <w:p w14:paraId="4754EB1A" w14:textId="520BCA18" w:rsidR="00C41162" w:rsidRPr="006533B7" w:rsidRDefault="005B7DDF" w:rsidP="00370731">
      <w:pPr>
        <w:pStyle w:val="Indice"/>
        <w:jc w:val="both"/>
        <w:rPr>
          <w:i/>
          <w:color w:val="FFFFFF" w:themeColor="background1"/>
          <w:sz w:val="20"/>
          <w:szCs w:val="20"/>
        </w:rPr>
      </w:pPr>
      <w:r w:rsidRPr="006533B7">
        <w:rPr>
          <w:b/>
          <w:bCs/>
          <w:i/>
          <w:color w:val="FFFFFF" w:themeColor="background1"/>
          <w:sz w:val="20"/>
          <w:szCs w:val="20"/>
        </w:rPr>
        <w:t>residente della repubblica n. 642/72</w:t>
      </w:r>
      <w:r w:rsidR="00184306" w:rsidRPr="006533B7">
        <w:rPr>
          <w:b/>
          <w:bCs/>
          <w:i/>
          <w:color w:val="FFFFFF" w:themeColor="background1"/>
          <w:sz w:val="20"/>
          <w:szCs w:val="20"/>
        </w:rPr>
        <w:t>)</w:t>
      </w:r>
      <w:r w:rsidR="00942E88">
        <w:rPr>
          <w:rStyle w:val="Rimandonotaapidipagina"/>
          <w:b/>
          <w:bCs/>
          <w:i/>
          <w:color w:val="FFFFFF" w:themeColor="background1"/>
          <w:sz w:val="20"/>
          <w:szCs w:val="20"/>
        </w:rPr>
        <w:footnoteReference w:id="3"/>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rsidP="009344FC">
            <w:pPr>
              <w:spacing w:after="0" w:line="36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rsidP="009344FC">
            <w:pPr>
              <w:spacing w:after="0" w:line="48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rsidP="009344FC">
            <w:pPr>
              <w:spacing w:after="0" w:line="48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rsidP="009344FC">
            <w:pPr>
              <w:spacing w:after="0" w:line="48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rsidP="009344FC">
            <w:pPr>
              <w:spacing w:after="0" w:line="48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rsidP="009344FC">
            <w:pPr>
              <w:spacing w:after="0" w:line="480" w:lineRule="auto"/>
              <w:jc w:val="both"/>
              <w:rPr>
                <w:sz w:val="20"/>
                <w:szCs w:val="20"/>
              </w:rPr>
            </w:pPr>
          </w:p>
        </w:tc>
      </w:tr>
      <w:tr w:rsidR="00C41162" w:rsidRPr="006533B7" w14:paraId="59B30B78" w14:textId="77777777">
        <w:tc>
          <w:tcPr>
            <w:tcW w:w="2641" w:type="dxa"/>
            <w:shd w:val="clear" w:color="auto" w:fill="4472C4" w:themeFill="accent5"/>
          </w:tcPr>
          <w:p w14:paraId="6477B58E" w14:textId="64E01670" w:rsidR="00C41162" w:rsidRPr="006533B7" w:rsidRDefault="00184306" w:rsidP="009344FC">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w:t>
            </w:r>
            <w:r w:rsidR="009344FC">
              <w:rPr>
                <w:rFonts w:eastAsia="Calibri"/>
                <w:color w:val="FFFFFF" w:themeColor="background1"/>
                <w:sz w:val="20"/>
                <w:szCs w:val="20"/>
              </w:rPr>
              <w:t xml:space="preserve"> p</w:t>
            </w:r>
            <w:r w:rsidRPr="006533B7">
              <w:rPr>
                <w:rFonts w:eastAsia="Calibri"/>
                <w:color w:val="FFFFFF" w:themeColor="background1"/>
                <w:sz w:val="20"/>
                <w:szCs w:val="20"/>
              </w:rPr>
              <w:t>rocedura</w:t>
            </w:r>
          </w:p>
        </w:tc>
        <w:tc>
          <w:tcPr>
            <w:tcW w:w="6851" w:type="dxa"/>
          </w:tcPr>
          <w:p w14:paraId="5F7D0198" w14:textId="77777777" w:rsidR="00C41162" w:rsidRPr="006533B7" w:rsidRDefault="00C41162" w:rsidP="009344FC">
            <w:pPr>
              <w:spacing w:after="0" w:line="48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4"/>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22C6CEF" w14:textId="77777777" w:rsidR="003E6AE4" w:rsidRDefault="003E6AE4">
      <w:pPr>
        <w:jc w:val="both"/>
        <w:rPr>
          <w:sz w:val="20"/>
          <w:szCs w:val="20"/>
        </w:rPr>
      </w:pPr>
    </w:p>
    <w:p w14:paraId="20F2431A" w14:textId="1D5BD402" w:rsidR="00C41162" w:rsidRPr="006533B7" w:rsidRDefault="00184306">
      <w:pPr>
        <w:jc w:val="both"/>
        <w:rPr>
          <w:sz w:val="20"/>
          <w:szCs w:val="20"/>
        </w:rPr>
      </w:pPr>
      <w:r w:rsidRPr="006533B7">
        <w:rPr>
          <w:sz w:val="20"/>
          <w:szCs w:val="20"/>
        </w:rPr>
        <w:lastRenderedPageBreak/>
        <w:t>Chiede di partecipare in qualità di:</w:t>
      </w:r>
    </w:p>
    <w:p w14:paraId="0904F818" w14:textId="63E68C54" w:rsidR="00C41162" w:rsidRPr="00B82A85" w:rsidRDefault="001A03F1" w:rsidP="00BF1D89">
      <w:pPr>
        <w:pStyle w:val="Paragrafoelenco"/>
        <w:numPr>
          <w:ilvl w:val="0"/>
          <w:numId w:val="4"/>
        </w:numPr>
        <w:ind w:left="284" w:hanging="239"/>
        <w:jc w:val="both"/>
        <w:rPr>
          <w:iCs/>
          <w:sz w:val="20"/>
          <w:szCs w:val="20"/>
        </w:rPr>
      </w:pPr>
      <w:r>
        <w:rPr>
          <w:iCs/>
          <w:sz w:val="20"/>
          <w:szCs w:val="20"/>
        </w:rPr>
        <w:t>O</w:t>
      </w:r>
      <w:r w:rsidR="00184306" w:rsidRPr="00B82A85">
        <w:rPr>
          <w:iCs/>
          <w:sz w:val="20"/>
          <w:szCs w:val="20"/>
        </w:rPr>
        <w:t>peratore singolo</w:t>
      </w:r>
    </w:p>
    <w:p w14:paraId="1EAE5450" w14:textId="56B669EE" w:rsidR="00C41162" w:rsidRPr="006533B7" w:rsidRDefault="001A03F1" w:rsidP="00BF1D89">
      <w:pPr>
        <w:pStyle w:val="Paragrafoelenco"/>
        <w:numPr>
          <w:ilvl w:val="0"/>
          <w:numId w:val="4"/>
        </w:numPr>
        <w:ind w:left="284" w:hanging="239"/>
        <w:jc w:val="both"/>
        <w:rPr>
          <w:i/>
          <w:sz w:val="20"/>
          <w:szCs w:val="20"/>
        </w:rPr>
      </w:pPr>
      <w:r>
        <w:rPr>
          <w:sz w:val="20"/>
          <w:szCs w:val="20"/>
        </w:rPr>
        <w:t>R</w:t>
      </w:r>
      <w:r w:rsidR="00184306" w:rsidRPr="006533B7">
        <w:rPr>
          <w:sz w:val="20"/>
          <w:szCs w:val="20"/>
        </w:rPr>
        <w:t xml:space="preserve">aggruppamento temporaneo </w:t>
      </w:r>
      <w:r w:rsidR="00184306" w:rsidRPr="006533B7">
        <w:rPr>
          <w:i/>
          <w:sz w:val="20"/>
          <w:szCs w:val="20"/>
        </w:rPr>
        <w:t>(indicare se costituito o costituendo)</w:t>
      </w:r>
      <w:r w:rsidR="009B5141" w:rsidRPr="006533B7">
        <w:rPr>
          <w:sz w:val="20"/>
          <w:szCs w:val="20"/>
        </w:rPr>
        <w:t xml:space="preserve"> formato da: …………………… </w:t>
      </w:r>
      <w:r w:rsidR="00184306" w:rsidRPr="006533B7">
        <w:rPr>
          <w:sz w:val="20"/>
          <w:szCs w:val="20"/>
        </w:rPr>
        <w:t>(indicare i ruoli ricoperti)</w:t>
      </w:r>
      <w:r w:rsidR="009B5141" w:rsidRPr="006533B7">
        <w:rPr>
          <w:sz w:val="20"/>
          <w:szCs w:val="20"/>
        </w:rPr>
        <w:t xml:space="preserve"> </w:t>
      </w:r>
      <w:r w:rsidR="00184306"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08DC59B8" w:rsidR="00C41162" w:rsidRPr="009A247B" w:rsidRDefault="00184306" w:rsidP="00A718A5">
      <w:pPr>
        <w:jc w:val="both"/>
        <w:rPr>
          <w:i/>
          <w:sz w:val="20"/>
          <w:szCs w:val="20"/>
          <w:u w:val="single"/>
        </w:rPr>
      </w:pPr>
      <w:r w:rsidRPr="006533B7">
        <w:rPr>
          <w:i/>
          <w:sz w:val="20"/>
          <w:szCs w:val="20"/>
        </w:rPr>
        <w:t xml:space="preserve"> (</w:t>
      </w:r>
      <w:r w:rsidRPr="009A247B">
        <w:rPr>
          <w:i/>
          <w:sz w:val="20"/>
          <w:szCs w:val="20"/>
          <w:u w:val="single"/>
        </w:rPr>
        <w:t>Compilare soltanto i campi di interesse</w:t>
      </w:r>
      <w:r w:rsidR="003E3C4F" w:rsidRPr="009A247B">
        <w:rPr>
          <w:i/>
          <w:sz w:val="20"/>
          <w:szCs w:val="20"/>
          <w:u w:val="single"/>
        </w:rPr>
        <w:t>)</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lastRenderedPageBreak/>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Default="00C41162">
      <w:pPr>
        <w:spacing w:before="60" w:after="60" w:line="276" w:lineRule="auto"/>
        <w:ind w:left="284"/>
        <w:jc w:val="both"/>
        <w:rPr>
          <w:rFonts w:eastAsia="Calibri" w:cs="Courier New"/>
          <w:b/>
          <w:sz w:val="20"/>
          <w:szCs w:val="20"/>
          <w:lang w:eastAsia="it-IT"/>
        </w:rPr>
      </w:pPr>
    </w:p>
    <w:p w14:paraId="6DD1FCEC" w14:textId="77777777" w:rsidR="00EE72D5" w:rsidRPr="006533B7" w:rsidRDefault="00EE72D5">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56347E18" w:rsidR="00C41162" w:rsidRPr="006533B7" w:rsidRDefault="00710A58">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lastRenderedPageBreak/>
              <w:t>S</w:t>
            </w:r>
            <w:r w:rsidR="00184306" w:rsidRPr="006533B7">
              <w:rPr>
                <w:rFonts w:eastAsia="Calibri" w:cs="Courier New"/>
                <w:color w:val="FFFFFF" w:themeColor="background1"/>
                <w:sz w:val="20"/>
                <w:szCs w:val="20"/>
                <w:lang w:eastAsia="it-IT"/>
              </w:rPr>
              <w:t>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2992235F" w14:textId="50C2E47E" w:rsidR="00F976BB" w:rsidRPr="005E6A03" w:rsidRDefault="00406950" w:rsidP="00F976BB">
      <w:pPr>
        <w:pStyle w:val="Paragrafoelenco"/>
        <w:numPr>
          <w:ilvl w:val="0"/>
          <w:numId w:val="1"/>
        </w:numPr>
        <w:jc w:val="both"/>
        <w:rPr>
          <w:b/>
          <w:color w:val="4472C4" w:themeColor="accent5"/>
          <w:sz w:val="20"/>
          <w:szCs w:val="20"/>
        </w:rPr>
      </w:pPr>
      <w:r w:rsidRPr="005E6A03">
        <w:rPr>
          <w:b/>
          <w:color w:val="4472C4" w:themeColor="accent5"/>
          <w:sz w:val="20"/>
          <w:szCs w:val="20"/>
        </w:rPr>
        <w:t>Dichiarazion</w:t>
      </w:r>
      <w:r w:rsidR="00370C78" w:rsidRPr="005E6A03">
        <w:rPr>
          <w:b/>
          <w:color w:val="4472C4" w:themeColor="accent5"/>
          <w:sz w:val="20"/>
          <w:szCs w:val="20"/>
        </w:rPr>
        <w:t>i</w:t>
      </w:r>
      <w:r w:rsidRPr="005E6A03">
        <w:rPr>
          <w:b/>
          <w:color w:val="4472C4" w:themeColor="accent5"/>
          <w:sz w:val="20"/>
          <w:szCs w:val="20"/>
        </w:rPr>
        <w:t xml:space="preserve"> </w:t>
      </w:r>
      <w:r w:rsidR="00370C78" w:rsidRPr="005E6A03">
        <w:rPr>
          <w:b/>
          <w:color w:val="4472C4" w:themeColor="accent5"/>
          <w:sz w:val="20"/>
          <w:szCs w:val="20"/>
        </w:rPr>
        <w:t>sui r</w:t>
      </w:r>
      <w:r w:rsidR="00F976BB" w:rsidRPr="005E6A03">
        <w:rPr>
          <w:b/>
          <w:color w:val="4472C4" w:themeColor="accent5"/>
          <w:sz w:val="20"/>
          <w:szCs w:val="20"/>
        </w:rPr>
        <w:t>equisiti di ordine generale e altre cause di esclusione</w:t>
      </w:r>
    </w:p>
    <w:p w14:paraId="6663BB5E" w14:textId="00392B1B" w:rsidR="00F976BB" w:rsidRPr="00370C78" w:rsidRDefault="00F976BB" w:rsidP="00A56D40">
      <w:pPr>
        <w:spacing w:before="60"/>
        <w:ind w:left="284"/>
        <w:jc w:val="both"/>
        <w:rPr>
          <w:sz w:val="20"/>
          <w:szCs w:val="20"/>
        </w:rPr>
      </w:pPr>
      <w:r w:rsidRPr="00370C78">
        <w:rPr>
          <w:b/>
          <w:sz w:val="20"/>
          <w:szCs w:val="20"/>
        </w:rPr>
        <w:t>DICHIARA</w:t>
      </w:r>
      <w:r w:rsidRPr="00992259">
        <w:rPr>
          <w:rFonts w:ascii="Calibri Light" w:hAnsi="Calibri Light" w:cs="Calibri Light"/>
          <w:sz w:val="20"/>
        </w:rPr>
        <w:t xml:space="preserve"> </w:t>
      </w:r>
      <w:r w:rsidRPr="006C38E3">
        <w:rPr>
          <w:sz w:val="20"/>
          <w:szCs w:val="20"/>
        </w:rPr>
        <w:t>che</w:t>
      </w:r>
      <w:r w:rsidR="008836D8">
        <w:rPr>
          <w:sz w:val="20"/>
          <w:szCs w:val="20"/>
        </w:rPr>
        <w:t>,</w:t>
      </w:r>
      <w:r w:rsidRPr="006C38E3">
        <w:rPr>
          <w:sz w:val="20"/>
          <w:szCs w:val="20"/>
        </w:rPr>
        <w:t xml:space="preserve"> con riferimento all’art. 5 del Disciplinare di Gara</w:t>
      </w:r>
      <w:r w:rsidR="008836D8">
        <w:rPr>
          <w:sz w:val="20"/>
          <w:szCs w:val="20"/>
        </w:rPr>
        <w:t>,</w:t>
      </w:r>
      <w:r w:rsidRPr="006C38E3">
        <w:rPr>
          <w:sz w:val="20"/>
          <w:szCs w:val="20"/>
        </w:rPr>
        <w:t xml:space="preserve"> è in possesso dei requisiti di ordine generale previsti dal Codice nonché degli ulteriori requisiti indicati nel presente articolo.</w:t>
      </w:r>
    </w:p>
    <w:p w14:paraId="7EEEF4C6" w14:textId="77777777" w:rsidR="00F976BB" w:rsidRPr="00D44B34" w:rsidRDefault="00F976BB" w:rsidP="00E26C6C">
      <w:pPr>
        <w:spacing w:before="60"/>
        <w:ind w:left="284"/>
        <w:jc w:val="both"/>
        <w:rPr>
          <w:rFonts w:cstheme="minorHAnsi"/>
          <w:sz w:val="20"/>
          <w:szCs w:val="20"/>
        </w:rPr>
      </w:pPr>
      <w:r w:rsidRPr="00D44B34">
        <w:rPr>
          <w:rFonts w:cstheme="minorHAnsi"/>
          <w:sz w:val="20"/>
          <w:szCs w:val="20"/>
        </w:rPr>
        <w:t>In caso di partecipazione di consorzi di cui all’articolo 65, comma 2, lettere b) e c) del Codice, i requisiti di cui all’art. 5 sono posseduti dal consorzio e dalle consorziate indicate quali esecutrici.</w:t>
      </w:r>
    </w:p>
    <w:p w14:paraId="30315DB2" w14:textId="77777777" w:rsidR="00F976BB" w:rsidRPr="00D44B34" w:rsidRDefault="00F976BB" w:rsidP="00E26C6C">
      <w:pPr>
        <w:spacing w:before="60"/>
        <w:ind w:left="284"/>
        <w:jc w:val="both"/>
        <w:rPr>
          <w:rFonts w:cstheme="minorHAnsi"/>
          <w:sz w:val="20"/>
          <w:szCs w:val="20"/>
        </w:rPr>
      </w:pPr>
      <w:r w:rsidRPr="00D44B34">
        <w:rPr>
          <w:rFonts w:cstheme="minorHAnsi"/>
          <w:sz w:val="20"/>
          <w:szCs w:val="20"/>
        </w:rPr>
        <w:t>In caso di partecipazione di consorzi stabili di cui all’articolo 65, comma 2, lett. d) del Codice, i requisiti di cui all’art.5 sono posseduti dal consorzio, dalle consorziate indicate quali esecutrici e dalle consorziate che prestano i requisiti.</w:t>
      </w:r>
    </w:p>
    <w:p w14:paraId="70E4429D" w14:textId="77777777" w:rsidR="00F976BB" w:rsidRDefault="00F976BB" w:rsidP="00F976BB">
      <w:pPr>
        <w:spacing w:before="120" w:after="60" w:line="240" w:lineRule="auto"/>
        <w:ind w:left="284"/>
        <w:jc w:val="both"/>
        <w:rPr>
          <w:rFonts w:cstheme="minorHAnsi"/>
          <w:sz w:val="20"/>
          <w:szCs w:val="20"/>
        </w:rPr>
      </w:pPr>
      <w:r w:rsidRPr="007153B7">
        <w:rPr>
          <w:rFonts w:cstheme="minorHAnsi"/>
          <w:b/>
          <w:sz w:val="20"/>
          <w:szCs w:val="20"/>
        </w:rPr>
        <w:t>DICHIARA</w:t>
      </w:r>
      <w:r w:rsidRPr="007153B7">
        <w:rPr>
          <w:rFonts w:cstheme="minorHAnsi"/>
          <w:sz w:val="20"/>
          <w:szCs w:val="20"/>
        </w:rPr>
        <w:t xml:space="preserve"> di non aver affidato incarichi in violazione dell’articolo 53, comma 16-ter, del decreto legislativo del 2001 n. 165 a soggetti che hanno esercitato, in qualità di dipendenti, poteri autoritativi o negoziali presso l’amministrazione affidante negli ultimi tre anni. </w:t>
      </w:r>
    </w:p>
    <w:p w14:paraId="182D3877" w14:textId="77777777" w:rsidR="008103BB" w:rsidRPr="008103BB" w:rsidRDefault="008103BB" w:rsidP="008103BB">
      <w:pPr>
        <w:spacing w:before="120" w:after="60" w:line="240" w:lineRule="auto"/>
        <w:ind w:left="284"/>
        <w:jc w:val="both"/>
        <w:rPr>
          <w:rFonts w:cstheme="minorHAnsi"/>
          <w:sz w:val="20"/>
          <w:szCs w:val="20"/>
        </w:rPr>
      </w:pPr>
    </w:p>
    <w:p w14:paraId="44D26E0F" w14:textId="4097C626" w:rsidR="00F976BB" w:rsidRPr="00AD2137" w:rsidRDefault="007153B7" w:rsidP="00F976BB">
      <w:pPr>
        <w:pStyle w:val="Paragrafoelenco"/>
        <w:numPr>
          <w:ilvl w:val="0"/>
          <w:numId w:val="1"/>
        </w:numPr>
        <w:rPr>
          <w:b/>
          <w:bCs/>
          <w:color w:val="4472C4" w:themeColor="accent5"/>
          <w:sz w:val="20"/>
          <w:szCs w:val="20"/>
        </w:rPr>
      </w:pPr>
      <w:r w:rsidRPr="00AD2137">
        <w:rPr>
          <w:b/>
          <w:bCs/>
          <w:color w:val="4472C4" w:themeColor="accent5"/>
          <w:sz w:val="20"/>
          <w:szCs w:val="20"/>
        </w:rPr>
        <w:t>Dichiarazione sui r</w:t>
      </w:r>
      <w:r w:rsidR="00F976BB" w:rsidRPr="00AD2137">
        <w:rPr>
          <w:b/>
          <w:bCs/>
          <w:color w:val="4472C4" w:themeColor="accent5"/>
          <w:sz w:val="20"/>
          <w:szCs w:val="20"/>
        </w:rPr>
        <w:t xml:space="preserve">equisiti di idoneità professionale  </w:t>
      </w:r>
    </w:p>
    <w:p w14:paraId="57D51E33" w14:textId="5FCA7B8F" w:rsidR="00F976BB" w:rsidRDefault="00F976BB" w:rsidP="00F976BB">
      <w:pPr>
        <w:spacing w:line="276" w:lineRule="auto"/>
        <w:ind w:left="284"/>
        <w:rPr>
          <w:rFonts w:cstheme="minorHAnsi"/>
          <w:sz w:val="20"/>
          <w:szCs w:val="20"/>
        </w:rPr>
      </w:pPr>
      <w:r w:rsidRPr="007153B7">
        <w:rPr>
          <w:rFonts w:cstheme="minorHAnsi"/>
          <w:b/>
          <w:sz w:val="20"/>
          <w:szCs w:val="20"/>
        </w:rPr>
        <w:t>DICHIARA</w:t>
      </w:r>
      <w:r w:rsidRPr="007153B7">
        <w:rPr>
          <w:rFonts w:cstheme="minorHAnsi"/>
          <w:sz w:val="20"/>
          <w:szCs w:val="20"/>
        </w:rPr>
        <w:t xml:space="preserve"> che</w:t>
      </w:r>
      <w:r w:rsidR="007153B7">
        <w:rPr>
          <w:rFonts w:cstheme="minorHAnsi"/>
          <w:sz w:val="20"/>
          <w:szCs w:val="20"/>
        </w:rPr>
        <w:t>,</w:t>
      </w:r>
      <w:r w:rsidRPr="007153B7">
        <w:rPr>
          <w:rFonts w:cstheme="minorHAnsi"/>
          <w:sz w:val="20"/>
          <w:szCs w:val="20"/>
        </w:rPr>
        <w:t xml:space="preserve"> con riferimento all’art. </w:t>
      </w:r>
      <w:r w:rsidR="003703F5">
        <w:rPr>
          <w:rFonts w:cstheme="minorHAnsi"/>
          <w:sz w:val="20"/>
          <w:szCs w:val="20"/>
        </w:rPr>
        <w:t>6.1</w:t>
      </w:r>
      <w:r w:rsidRPr="007153B7">
        <w:rPr>
          <w:rFonts w:cstheme="minorHAnsi"/>
          <w:sz w:val="20"/>
          <w:szCs w:val="20"/>
        </w:rPr>
        <w:t xml:space="preserve"> del Disciplinare di Gara</w:t>
      </w:r>
      <w:r w:rsidR="007153B7">
        <w:rPr>
          <w:rFonts w:cstheme="minorHAnsi"/>
          <w:sz w:val="20"/>
          <w:szCs w:val="20"/>
        </w:rPr>
        <w:t>,</w:t>
      </w:r>
      <w:r w:rsidRPr="007153B7">
        <w:rPr>
          <w:rFonts w:cstheme="minorHAnsi"/>
          <w:sz w:val="20"/>
          <w:szCs w:val="20"/>
        </w:rPr>
        <w:t xml:space="preserve"> è iscritto </w:t>
      </w:r>
      <w:bookmarkStart w:id="0" w:name="_Ref128681493"/>
      <w:r w:rsidRPr="007153B7">
        <w:rPr>
          <w:rFonts w:cstheme="minorHAnsi"/>
          <w:sz w:val="20"/>
          <w:szCs w:val="20"/>
        </w:rPr>
        <w:t xml:space="preserve">alla </w:t>
      </w:r>
      <w:r w:rsidRPr="007153B7">
        <w:rPr>
          <w:rFonts w:cstheme="minorHAnsi"/>
          <w:color w:val="000000" w:themeColor="text1"/>
          <w:sz w:val="20"/>
          <w:szCs w:val="20"/>
        </w:rPr>
        <w:t>Camera di Commercio, Industria e Artigianato con oggetto sociale inerente alla tipologia dell’appalto</w:t>
      </w:r>
      <w:bookmarkEnd w:id="0"/>
      <w:r w:rsidR="00D808E5">
        <w:rPr>
          <w:rFonts w:cstheme="minorHAnsi"/>
          <w:color w:val="000000" w:themeColor="text1"/>
          <w:sz w:val="20"/>
          <w:szCs w:val="20"/>
        </w:rPr>
        <w:t>, nello specifico</w:t>
      </w:r>
      <w:r w:rsidR="00E446CE">
        <w:rPr>
          <w:rFonts w:cstheme="minorHAnsi"/>
          <w:sz w:val="20"/>
          <w:szCs w:val="20"/>
        </w:rPr>
        <w:t>:</w:t>
      </w:r>
    </w:p>
    <w:p w14:paraId="4EDDF021" w14:textId="771D3E6E" w:rsidR="00D808E5" w:rsidRDefault="00D808E5" w:rsidP="00D227F0">
      <w:pPr>
        <w:pStyle w:val="Paragrafoelenco"/>
        <w:numPr>
          <w:ilvl w:val="0"/>
          <w:numId w:val="2"/>
        </w:numPr>
        <w:spacing w:line="276" w:lineRule="auto"/>
        <w:jc w:val="both"/>
        <w:rPr>
          <w:rFonts w:cstheme="minorHAnsi"/>
          <w:sz w:val="20"/>
          <w:szCs w:val="20"/>
        </w:rPr>
      </w:pPr>
      <w:r w:rsidRPr="00D808E5">
        <w:rPr>
          <w:rFonts w:cstheme="minorHAnsi"/>
          <w:sz w:val="20"/>
          <w:szCs w:val="20"/>
        </w:rPr>
        <w:t>questa Impresa è iscritta dal ______________ al Registro delle Imprese di __________, al numero __________;</w:t>
      </w:r>
    </w:p>
    <w:p w14:paraId="25A3999E" w14:textId="5EFC5936" w:rsidR="00D808E5" w:rsidRDefault="00451AF0" w:rsidP="00D227F0">
      <w:pPr>
        <w:pStyle w:val="Paragrafoelenco"/>
        <w:numPr>
          <w:ilvl w:val="0"/>
          <w:numId w:val="2"/>
        </w:numPr>
        <w:spacing w:line="276" w:lineRule="auto"/>
        <w:jc w:val="both"/>
        <w:rPr>
          <w:rFonts w:cstheme="minorHAnsi"/>
          <w:sz w:val="20"/>
          <w:szCs w:val="20"/>
        </w:rPr>
      </w:pPr>
      <w:r w:rsidRPr="00451AF0">
        <w:rPr>
          <w:rFonts w:cstheme="minorHAnsi"/>
          <w:sz w:val="20"/>
          <w:szCs w:val="20"/>
        </w:rPr>
        <w:t>questa Impresa, come risulta dal certificato di iscrizione al Registro delle Imprese, ha il seguente oggetto sociale: ________________ (indicare le attività) ____________________________;</w:t>
      </w:r>
    </w:p>
    <w:p w14:paraId="0DC78F8C" w14:textId="77777777" w:rsidR="00F3163A" w:rsidRPr="00F3163A" w:rsidRDefault="00F3163A" w:rsidP="00D227F0">
      <w:pPr>
        <w:pStyle w:val="Paragrafoelenco"/>
        <w:numPr>
          <w:ilvl w:val="0"/>
          <w:numId w:val="2"/>
        </w:numPr>
        <w:spacing w:line="276" w:lineRule="auto"/>
        <w:jc w:val="both"/>
        <w:rPr>
          <w:rFonts w:cstheme="minorHAnsi"/>
          <w:sz w:val="20"/>
          <w:szCs w:val="20"/>
        </w:rPr>
      </w:pPr>
      <w:r w:rsidRPr="00F3163A">
        <w:rPr>
          <w:rFonts w:cstheme="minorHAnsi"/>
          <w:sz w:val="20"/>
          <w:szCs w:val="20"/>
        </w:rPr>
        <w:t>l’amministrazione, come risulta dal certificato di iscrizione al Registro delle Imprese, è affidata ad un (</w:t>
      </w:r>
      <w:r w:rsidRPr="00F3163A">
        <w:rPr>
          <w:rFonts w:cstheme="minorHAnsi"/>
          <w:i/>
          <w:iCs/>
          <w:sz w:val="20"/>
          <w:szCs w:val="20"/>
        </w:rPr>
        <w:t>compilare solo il campo di pertinenza</w:t>
      </w:r>
      <w:r w:rsidRPr="00F3163A">
        <w:rPr>
          <w:rFonts w:cstheme="minorHAnsi"/>
          <w:sz w:val="20"/>
          <w:szCs w:val="20"/>
        </w:rPr>
        <w:t xml:space="preserve">): </w:t>
      </w:r>
    </w:p>
    <w:p w14:paraId="2903E331" w14:textId="77777777" w:rsidR="00604737" w:rsidRDefault="00F3163A" w:rsidP="00D227F0">
      <w:pPr>
        <w:pStyle w:val="Paragrafoelenco"/>
        <w:numPr>
          <w:ilvl w:val="1"/>
          <w:numId w:val="2"/>
        </w:numPr>
        <w:spacing w:line="276" w:lineRule="auto"/>
        <w:jc w:val="both"/>
        <w:rPr>
          <w:rFonts w:cstheme="minorHAnsi"/>
          <w:sz w:val="20"/>
          <w:szCs w:val="20"/>
        </w:rPr>
      </w:pPr>
      <w:r w:rsidRPr="00F3163A">
        <w:rPr>
          <w:rFonts w:cstheme="minorHAnsi"/>
          <w:sz w:val="20"/>
          <w:szCs w:val="20"/>
        </w:rPr>
        <w:t>Amministratore Unico, nella persona di: nome __________ cognome __________, nato a __________, il __________, C.F. __________, residente in __________, nominato il __________ fino al __________, con i seguenti poteri associati alla carica: ___________________________________________________________________;</w:t>
      </w:r>
    </w:p>
    <w:p w14:paraId="4FCD967F" w14:textId="3D0FFA58" w:rsidR="00F3163A" w:rsidRPr="00604737" w:rsidRDefault="00F3163A" w:rsidP="00D227F0">
      <w:pPr>
        <w:pStyle w:val="Paragrafoelenco"/>
        <w:numPr>
          <w:ilvl w:val="1"/>
          <w:numId w:val="2"/>
        </w:numPr>
        <w:spacing w:line="276" w:lineRule="auto"/>
        <w:jc w:val="both"/>
        <w:rPr>
          <w:rFonts w:cstheme="minorHAnsi"/>
          <w:sz w:val="20"/>
          <w:szCs w:val="20"/>
        </w:rPr>
      </w:pPr>
      <w:r w:rsidRPr="00604737">
        <w:rPr>
          <w:rFonts w:cstheme="minorHAnsi"/>
          <w:sz w:val="20"/>
          <w:szCs w:val="20"/>
        </w:rPr>
        <w:t>Consiglio di Amministrazione composto da n. __________ membri e, in particolare, da: (</w:t>
      </w:r>
      <w:r w:rsidRPr="00C133D3">
        <w:rPr>
          <w:rFonts w:cstheme="minorHAnsi"/>
          <w:i/>
          <w:iCs/>
          <w:sz w:val="20"/>
          <w:szCs w:val="20"/>
        </w:rPr>
        <w:t>indicare i dati di tutti i Consiglieri</w:t>
      </w:r>
      <w:r w:rsidRPr="00604737">
        <w:rPr>
          <w:rFonts w:cstheme="minorHAnsi"/>
          <w:sz w:val="20"/>
          <w:szCs w:val="20"/>
        </w:rPr>
        <w:t xml:space="preserve">) </w:t>
      </w:r>
    </w:p>
    <w:p w14:paraId="1D136838" w14:textId="446EE1F3" w:rsidR="00F3163A" w:rsidRPr="004D7B5A" w:rsidRDefault="00F3163A" w:rsidP="00D227F0">
      <w:pPr>
        <w:spacing w:line="276" w:lineRule="auto"/>
        <w:ind w:left="1416"/>
        <w:jc w:val="both"/>
        <w:rPr>
          <w:rFonts w:cstheme="minorHAnsi"/>
          <w:sz w:val="20"/>
          <w:szCs w:val="20"/>
        </w:rPr>
      </w:pPr>
      <w:r w:rsidRPr="004D7B5A">
        <w:rPr>
          <w:rFonts w:cstheme="minorHAnsi"/>
          <w:sz w:val="20"/>
          <w:szCs w:val="20"/>
        </w:rPr>
        <w:t>nome__________, cognome __________, nato a __________, il __________, C.F. __________, residente in __________, carica __________ (Presidente del Consiglio di Amministrazione, Amministratore Delegato, Consigliere...), nominato il __________ fino al __________, con i seguenti poteri associati alla carica: _______________________________________________________________________________; nome__________, cognome __________, nato a __________, il __________, C.F. __________, residente in __________, carica__________ (Presidente del Consiglio di Amministrazione, Amministratore Delegato, Consigliere...), nominato il __________ fino al __________, con i seguenti</w:t>
      </w:r>
      <w:r w:rsidR="00563200">
        <w:rPr>
          <w:rFonts w:cstheme="minorHAnsi"/>
          <w:sz w:val="20"/>
          <w:szCs w:val="20"/>
        </w:rPr>
        <w:t xml:space="preserve"> </w:t>
      </w:r>
      <w:r w:rsidRPr="004D7B5A">
        <w:rPr>
          <w:rFonts w:cstheme="minorHAnsi"/>
          <w:sz w:val="20"/>
          <w:szCs w:val="20"/>
        </w:rPr>
        <w:lastRenderedPageBreak/>
        <w:t>poteri associati alla carica: _______________________________________________________________________________;</w:t>
      </w:r>
    </w:p>
    <w:p w14:paraId="57ADFA22" w14:textId="3FE88F06" w:rsidR="00F3163A" w:rsidRPr="00B676DB" w:rsidRDefault="00F3163A" w:rsidP="00D227F0">
      <w:pPr>
        <w:pStyle w:val="Paragrafoelenco"/>
        <w:spacing w:line="276" w:lineRule="auto"/>
        <w:ind w:left="1440"/>
        <w:jc w:val="both"/>
        <w:rPr>
          <w:rFonts w:cstheme="minorHAnsi"/>
          <w:sz w:val="20"/>
          <w:szCs w:val="20"/>
        </w:rPr>
      </w:pPr>
      <w:r w:rsidRPr="00F3163A">
        <w:rPr>
          <w:rFonts w:cstheme="minorHAnsi"/>
          <w:sz w:val="20"/>
          <w:szCs w:val="20"/>
        </w:rPr>
        <w:t>nome__________, cognome __________, nato a __________, il __________, C.F. __________, residente in __________, carica__________ (Presidente del Consiglio di Amministrazione, Amministratore Delegato, Consigliere...), nominato il __________ fino al __________, con i seguenti poteri associati alla carica: _______________________________________________________________________________;</w:t>
      </w:r>
    </w:p>
    <w:p w14:paraId="4861E1C9" w14:textId="77777777" w:rsidR="00F3163A" w:rsidRPr="00F3163A" w:rsidRDefault="00F3163A" w:rsidP="00D227F0">
      <w:pPr>
        <w:pStyle w:val="Paragrafoelenco"/>
        <w:numPr>
          <w:ilvl w:val="0"/>
          <w:numId w:val="2"/>
        </w:numPr>
        <w:spacing w:line="276" w:lineRule="auto"/>
        <w:jc w:val="both"/>
        <w:rPr>
          <w:rFonts w:cstheme="minorHAnsi"/>
          <w:sz w:val="20"/>
          <w:szCs w:val="20"/>
        </w:rPr>
      </w:pPr>
      <w:r w:rsidRPr="00F3163A">
        <w:rPr>
          <w:rFonts w:cstheme="minorHAnsi"/>
          <w:sz w:val="20"/>
          <w:szCs w:val="20"/>
        </w:rPr>
        <w:t>(</w:t>
      </w:r>
      <w:r w:rsidRPr="00B676DB">
        <w:rPr>
          <w:rFonts w:cstheme="minorHAnsi"/>
          <w:i/>
          <w:iCs/>
          <w:sz w:val="20"/>
          <w:szCs w:val="20"/>
        </w:rPr>
        <w:t>eventuale</w:t>
      </w:r>
      <w:r w:rsidRPr="00F3163A">
        <w:rPr>
          <w:rFonts w:cstheme="minorHAnsi"/>
          <w:sz w:val="20"/>
          <w:szCs w:val="20"/>
        </w:rPr>
        <w:t xml:space="preserve">) i riferimenti dell’atto notarile relativo alla procura generale o speciale del procuratore che sottoscrive dichiarazioni e/o attestazioni di offerta sono i seguenti: </w:t>
      </w:r>
    </w:p>
    <w:p w14:paraId="6E1FCA63" w14:textId="77777777" w:rsidR="00F3163A" w:rsidRPr="00F3163A" w:rsidRDefault="00F3163A" w:rsidP="00D227F0">
      <w:pPr>
        <w:pStyle w:val="Paragrafoelenco"/>
        <w:spacing w:line="276" w:lineRule="auto"/>
        <w:jc w:val="both"/>
        <w:rPr>
          <w:rFonts w:cstheme="minorHAnsi"/>
          <w:sz w:val="20"/>
          <w:szCs w:val="20"/>
        </w:rPr>
      </w:pPr>
      <w:r w:rsidRPr="00F3163A">
        <w:rPr>
          <w:rFonts w:cstheme="minorHAnsi"/>
          <w:sz w:val="20"/>
          <w:szCs w:val="20"/>
        </w:rPr>
        <w:t>Notaio dott. ___________, atto del _________, rep _________;</w:t>
      </w:r>
    </w:p>
    <w:p w14:paraId="281995E6" w14:textId="1B0CE9B0" w:rsidR="0024787E" w:rsidRDefault="0024787E" w:rsidP="00D227F0">
      <w:pPr>
        <w:pStyle w:val="Paragrafoelenco"/>
        <w:numPr>
          <w:ilvl w:val="0"/>
          <w:numId w:val="2"/>
        </w:numPr>
        <w:jc w:val="both"/>
        <w:rPr>
          <w:rFonts w:cstheme="minorHAnsi"/>
          <w:sz w:val="20"/>
          <w:szCs w:val="20"/>
        </w:rPr>
      </w:pPr>
      <w:r w:rsidRPr="0024787E">
        <w:rPr>
          <w:rFonts w:cstheme="minorHAnsi"/>
          <w:sz w:val="20"/>
          <w:szCs w:val="20"/>
        </w:rPr>
        <w:t>la situazione di regolarità fiscale dell’impresa può essere verificata dal competente Ufficio dell’Agenzia delle Entrate di ___________;</w:t>
      </w:r>
    </w:p>
    <w:p w14:paraId="2C4922F4" w14:textId="4FBC12FB" w:rsidR="00C31E0E" w:rsidRPr="00C31E0E" w:rsidRDefault="00C31E0E" w:rsidP="00D227F0">
      <w:pPr>
        <w:jc w:val="both"/>
        <w:rPr>
          <w:i/>
          <w:sz w:val="20"/>
          <w:szCs w:val="20"/>
        </w:rPr>
      </w:pPr>
      <w:r w:rsidRPr="00C31E0E">
        <w:rPr>
          <w:bCs/>
          <w:i/>
          <w:sz w:val="20"/>
          <w:szCs w:val="20"/>
        </w:rPr>
        <w:t xml:space="preserve">   (solo per gli operatori economici di altro Stato membro, non residente in Italia)</w:t>
      </w:r>
    </w:p>
    <w:p w14:paraId="118EADE4" w14:textId="109A2E7E" w:rsidR="00F976BB" w:rsidRDefault="00C31E0E" w:rsidP="00D227F0">
      <w:pPr>
        <w:pStyle w:val="Paragrafoelenco"/>
        <w:numPr>
          <w:ilvl w:val="0"/>
          <w:numId w:val="2"/>
        </w:numPr>
        <w:spacing w:before="60" w:after="60"/>
        <w:jc w:val="both"/>
        <w:rPr>
          <w:rFonts w:cstheme="minorHAnsi"/>
          <w:sz w:val="20"/>
          <w:szCs w:val="20"/>
        </w:rPr>
      </w:pPr>
      <w:r w:rsidRPr="00C31E0E">
        <w:rPr>
          <w:rFonts w:cstheme="minorHAnsi"/>
          <w:b/>
          <w:bCs/>
          <w:sz w:val="20"/>
          <w:szCs w:val="20"/>
        </w:rPr>
        <w:t xml:space="preserve">DICHIARA </w:t>
      </w:r>
      <w:r w:rsidRPr="00C31E0E">
        <w:rPr>
          <w:rFonts w:cstheme="minorHAnsi"/>
          <w:sz w:val="20"/>
          <w:szCs w:val="20"/>
        </w:rPr>
        <w:t>di essere iscritto</w:t>
      </w:r>
      <w:r w:rsidRPr="00C31E0E">
        <w:rPr>
          <w:rFonts w:cstheme="minorHAnsi"/>
          <w:b/>
          <w:bCs/>
          <w:sz w:val="20"/>
          <w:szCs w:val="20"/>
        </w:rPr>
        <w:t xml:space="preserve"> </w:t>
      </w:r>
      <w:r w:rsidRPr="00C31E0E">
        <w:rPr>
          <w:rFonts w:cstheme="minorHAnsi"/>
          <w:sz w:val="20"/>
          <w:szCs w:val="20"/>
        </w:rPr>
        <w:t>in uno dei registri professionali o commerciali degli altri Stati membri di cui all’allegato II.11 del Codice.</w:t>
      </w:r>
    </w:p>
    <w:p w14:paraId="530DFACD" w14:textId="77777777" w:rsidR="00563200" w:rsidRPr="00563200" w:rsidRDefault="00563200" w:rsidP="00563200">
      <w:pPr>
        <w:pStyle w:val="Paragrafoelenco"/>
        <w:spacing w:before="60" w:after="60"/>
        <w:rPr>
          <w:rFonts w:cstheme="minorHAnsi"/>
          <w:sz w:val="20"/>
          <w:szCs w:val="20"/>
        </w:rPr>
      </w:pPr>
    </w:p>
    <w:p w14:paraId="29B1ADB7" w14:textId="77777777" w:rsidR="00F976BB" w:rsidRPr="002A5A99" w:rsidRDefault="00F976BB" w:rsidP="00F976BB">
      <w:pPr>
        <w:pStyle w:val="Paragrafoelenco"/>
        <w:numPr>
          <w:ilvl w:val="0"/>
          <w:numId w:val="1"/>
        </w:numPr>
        <w:rPr>
          <w:b/>
          <w:bCs/>
          <w:color w:val="4472C4" w:themeColor="accent5"/>
          <w:sz w:val="20"/>
          <w:szCs w:val="20"/>
        </w:rPr>
      </w:pPr>
      <w:bookmarkStart w:id="1" w:name="_Ref495411575"/>
      <w:bookmarkStart w:id="2" w:name="_Toc159516515"/>
      <w:r w:rsidRPr="002A5A99">
        <w:rPr>
          <w:b/>
          <w:bCs/>
          <w:color w:val="4472C4" w:themeColor="accent5"/>
          <w:sz w:val="20"/>
          <w:szCs w:val="20"/>
        </w:rPr>
        <w:t>REQUISITI DI CAPACITÀ ECONOMICA E FINANZIARIA</w:t>
      </w:r>
      <w:bookmarkEnd w:id="1"/>
      <w:bookmarkEnd w:id="2"/>
      <w:r w:rsidRPr="002A5A99">
        <w:rPr>
          <w:b/>
          <w:bCs/>
          <w:color w:val="4472C4" w:themeColor="accent5"/>
          <w:sz w:val="20"/>
          <w:szCs w:val="20"/>
        </w:rPr>
        <w:t xml:space="preserve"> </w:t>
      </w:r>
    </w:p>
    <w:p w14:paraId="20620D90" w14:textId="2C954884" w:rsidR="00F976BB" w:rsidRDefault="00F976BB" w:rsidP="00F976BB">
      <w:pPr>
        <w:ind w:left="284"/>
        <w:rPr>
          <w:sz w:val="20"/>
          <w:szCs w:val="20"/>
        </w:rPr>
      </w:pPr>
      <w:r w:rsidRPr="006C0429">
        <w:rPr>
          <w:b/>
          <w:sz w:val="20"/>
          <w:szCs w:val="20"/>
        </w:rPr>
        <w:t>DICHIARA</w:t>
      </w:r>
      <w:r w:rsidRPr="006C0429">
        <w:rPr>
          <w:rFonts w:ascii="Calibri Light" w:hAnsi="Calibri Light" w:cs="Calibri Light"/>
          <w:b/>
          <w:sz w:val="20"/>
        </w:rPr>
        <w:t xml:space="preserve"> </w:t>
      </w:r>
      <w:r w:rsidRPr="006C38E3">
        <w:rPr>
          <w:sz w:val="20"/>
          <w:szCs w:val="20"/>
        </w:rPr>
        <w:t xml:space="preserve">con riferimento all’art. </w:t>
      </w:r>
      <w:r w:rsidR="00836EC0">
        <w:rPr>
          <w:sz w:val="20"/>
          <w:szCs w:val="20"/>
        </w:rPr>
        <w:t>6.2</w:t>
      </w:r>
      <w:r w:rsidRPr="006C38E3">
        <w:rPr>
          <w:sz w:val="20"/>
          <w:szCs w:val="20"/>
        </w:rPr>
        <w:t xml:space="preserve"> del Disciplinare di Gara</w:t>
      </w:r>
      <w:r>
        <w:rPr>
          <w:sz w:val="20"/>
          <w:szCs w:val="20"/>
        </w:rPr>
        <w:t>:</w:t>
      </w:r>
    </w:p>
    <w:p w14:paraId="6CAF1D1C" w14:textId="6A19B822" w:rsidR="00F976BB" w:rsidRDefault="00590EF4" w:rsidP="00F976BB">
      <w:pPr>
        <w:pStyle w:val="Paragrafoelenco"/>
        <w:numPr>
          <w:ilvl w:val="0"/>
          <w:numId w:val="18"/>
        </w:numPr>
        <w:rPr>
          <w:sz w:val="20"/>
          <w:szCs w:val="20"/>
        </w:rPr>
      </w:pPr>
      <w:r>
        <w:rPr>
          <w:sz w:val="20"/>
          <w:szCs w:val="20"/>
        </w:rPr>
        <w:t xml:space="preserve">di avere </w:t>
      </w:r>
      <w:r w:rsidR="00F976BB" w:rsidRPr="00FD0064">
        <w:rPr>
          <w:sz w:val="20"/>
          <w:szCs w:val="20"/>
        </w:rPr>
        <w:t>un fatturato</w:t>
      </w:r>
      <w:r w:rsidR="00F976BB" w:rsidRPr="0073378B">
        <w:rPr>
          <w:sz w:val="20"/>
          <w:szCs w:val="20"/>
        </w:rPr>
        <w:t xml:space="preserve"> globale </w:t>
      </w:r>
      <w:r w:rsidR="00F976BB" w:rsidRPr="00836EC0">
        <w:rPr>
          <w:sz w:val="20"/>
          <w:szCs w:val="20"/>
        </w:rPr>
        <w:t xml:space="preserve">maturato </w:t>
      </w:r>
      <w:r w:rsidR="00441B8F" w:rsidRPr="00836EC0">
        <w:rPr>
          <w:sz w:val="20"/>
          <w:szCs w:val="20"/>
        </w:rPr>
        <w:t xml:space="preserve">nei migliori tre anni degli ultimi cinque precedenti a quello in cui è stata pubblicata la gara almeno pari a </w:t>
      </w:r>
      <w:r w:rsidR="00F976BB" w:rsidRPr="00836EC0">
        <w:rPr>
          <w:sz w:val="20"/>
          <w:szCs w:val="20"/>
        </w:rPr>
        <w:t xml:space="preserve">€ </w:t>
      </w:r>
      <w:r w:rsidR="007021A5" w:rsidRPr="00836EC0">
        <w:rPr>
          <w:sz w:val="20"/>
          <w:szCs w:val="20"/>
        </w:rPr>
        <w:t>9</w:t>
      </w:r>
      <w:r w:rsidR="00F976BB" w:rsidRPr="00836EC0">
        <w:rPr>
          <w:sz w:val="20"/>
          <w:szCs w:val="20"/>
        </w:rPr>
        <w:t>.000.000,00</w:t>
      </w:r>
      <w:r w:rsidR="00F976BB" w:rsidRPr="0073378B">
        <w:rPr>
          <w:sz w:val="20"/>
          <w:szCs w:val="20"/>
        </w:rPr>
        <w:t xml:space="preserve"> IVA esclusa</w:t>
      </w:r>
      <w:r w:rsidR="003E1854">
        <w:rPr>
          <w:sz w:val="20"/>
          <w:szCs w:val="20"/>
        </w:rPr>
        <w:t>;</w:t>
      </w:r>
    </w:p>
    <w:p w14:paraId="01B35CE2" w14:textId="77777777" w:rsidR="000C47DD" w:rsidRPr="000C47DD" w:rsidRDefault="000C47DD" w:rsidP="000C47DD">
      <w:pPr>
        <w:suppressAutoHyphens w:val="0"/>
        <w:spacing w:before="120" w:after="0" w:line="240" w:lineRule="auto"/>
        <w:ind w:right="278"/>
        <w:jc w:val="both"/>
        <w:rPr>
          <w:sz w:val="20"/>
          <w:szCs w:val="20"/>
        </w:rPr>
      </w:pPr>
    </w:p>
    <w:p w14:paraId="34C39304" w14:textId="77777777" w:rsidR="00F976BB" w:rsidRPr="002A5A99" w:rsidRDefault="00F976BB" w:rsidP="00F976BB">
      <w:pPr>
        <w:pStyle w:val="Paragrafoelenco"/>
        <w:numPr>
          <w:ilvl w:val="0"/>
          <w:numId w:val="1"/>
        </w:numPr>
        <w:rPr>
          <w:b/>
          <w:bCs/>
          <w:color w:val="4472C4" w:themeColor="accent5"/>
          <w:sz w:val="20"/>
          <w:szCs w:val="20"/>
        </w:rPr>
      </w:pPr>
      <w:bookmarkStart w:id="3" w:name="_Ref495506173"/>
      <w:bookmarkStart w:id="4" w:name="_Ref495482790"/>
      <w:bookmarkStart w:id="5" w:name="_Ref495482769"/>
      <w:bookmarkStart w:id="6" w:name="_Ref495411584"/>
      <w:bookmarkStart w:id="7" w:name="_Ref496707577"/>
      <w:bookmarkStart w:id="8" w:name="_Ref495920623"/>
      <w:bookmarkStart w:id="9" w:name="_Toc159516516"/>
      <w:r w:rsidRPr="002A5A99">
        <w:rPr>
          <w:b/>
          <w:bCs/>
          <w:color w:val="4472C4" w:themeColor="accent5"/>
          <w:sz w:val="20"/>
          <w:szCs w:val="20"/>
        </w:rPr>
        <w:t>REQUISITI DI CAPACITÀ TECNICA E PROFESSIONALE</w:t>
      </w:r>
      <w:bookmarkEnd w:id="3"/>
      <w:bookmarkEnd w:id="4"/>
      <w:bookmarkEnd w:id="5"/>
      <w:bookmarkEnd w:id="6"/>
      <w:bookmarkEnd w:id="7"/>
      <w:bookmarkEnd w:id="8"/>
      <w:bookmarkEnd w:id="9"/>
    </w:p>
    <w:p w14:paraId="4DEBC802" w14:textId="45C75227" w:rsidR="00F976BB" w:rsidRDefault="00F976BB" w:rsidP="00F976BB">
      <w:pPr>
        <w:ind w:left="284"/>
        <w:rPr>
          <w:sz w:val="20"/>
          <w:szCs w:val="20"/>
        </w:rPr>
      </w:pPr>
      <w:r w:rsidRPr="007C4204">
        <w:rPr>
          <w:b/>
          <w:sz w:val="20"/>
          <w:szCs w:val="20"/>
        </w:rPr>
        <w:t>DICHIARA</w:t>
      </w:r>
      <w:r w:rsidRPr="007C4204">
        <w:rPr>
          <w:rFonts w:ascii="Calibri Light" w:hAnsi="Calibri Light" w:cs="Calibri Light"/>
          <w:sz w:val="20"/>
        </w:rPr>
        <w:t xml:space="preserve"> </w:t>
      </w:r>
      <w:r w:rsidRPr="00CA409B">
        <w:rPr>
          <w:sz w:val="20"/>
          <w:szCs w:val="20"/>
        </w:rPr>
        <w:t xml:space="preserve">con riferimento all’art. </w:t>
      </w:r>
      <w:r w:rsidR="001F616A">
        <w:rPr>
          <w:sz w:val="20"/>
          <w:szCs w:val="20"/>
        </w:rPr>
        <w:t>6.3</w:t>
      </w:r>
      <w:r w:rsidRPr="00CA409B">
        <w:rPr>
          <w:sz w:val="20"/>
          <w:szCs w:val="20"/>
        </w:rPr>
        <w:t xml:space="preserve"> del Disciplinare di Gara:</w:t>
      </w:r>
      <w:bookmarkStart w:id="10" w:name="_Ref497922628"/>
    </w:p>
    <w:p w14:paraId="4C2318C3" w14:textId="3D31F9AA" w:rsidR="008D5FE4" w:rsidRDefault="00AF0480" w:rsidP="006C080D">
      <w:pPr>
        <w:pStyle w:val="Paragrafoelenco"/>
        <w:numPr>
          <w:ilvl w:val="0"/>
          <w:numId w:val="19"/>
        </w:numPr>
        <w:jc w:val="both"/>
        <w:rPr>
          <w:rFonts w:cstheme="minorHAnsi"/>
          <w:sz w:val="20"/>
          <w:szCs w:val="20"/>
        </w:rPr>
      </w:pPr>
      <w:r>
        <w:rPr>
          <w:rFonts w:cstheme="minorHAnsi"/>
          <w:bCs/>
          <w:iCs/>
          <w:sz w:val="20"/>
          <w:szCs w:val="20"/>
        </w:rPr>
        <w:t>di aver</w:t>
      </w:r>
      <w:r w:rsidR="00F976BB" w:rsidRPr="007C4204">
        <w:rPr>
          <w:rFonts w:cstheme="minorHAnsi"/>
          <w:bCs/>
          <w:iCs/>
          <w:sz w:val="20"/>
          <w:szCs w:val="20"/>
        </w:rPr>
        <w:t xml:space="preserve"> eseguito negli ultimi </w:t>
      </w:r>
      <w:bookmarkEnd w:id="10"/>
      <w:r w:rsidR="00AC7DE4" w:rsidRPr="00AC7DE4">
        <w:rPr>
          <w:rFonts w:cstheme="minorHAnsi"/>
          <w:bCs/>
          <w:iCs/>
          <w:sz w:val="20"/>
          <w:szCs w:val="20"/>
        </w:rPr>
        <w:t>dieci anni dalla data di pubblicazione della gara di almeno n. 1 servizio analogo a quello oggetto dell’appalto, di importo pari a euro 3.000.000,00</w:t>
      </w:r>
      <w:r w:rsidR="003A32F2">
        <w:rPr>
          <w:rFonts w:cstheme="minorHAnsi"/>
          <w:sz w:val="20"/>
          <w:szCs w:val="20"/>
        </w:rPr>
        <w:t xml:space="preserve">. Riportare </w:t>
      </w:r>
      <w:r w:rsidR="00E52345">
        <w:rPr>
          <w:rFonts w:cstheme="minorHAnsi"/>
          <w:sz w:val="20"/>
          <w:szCs w:val="20"/>
        </w:rPr>
        <w:t xml:space="preserve">nella </w:t>
      </w:r>
      <w:r w:rsidR="00E1639A">
        <w:rPr>
          <w:rFonts w:cstheme="minorHAnsi"/>
          <w:sz w:val="20"/>
          <w:szCs w:val="20"/>
        </w:rPr>
        <w:t>tabella</w:t>
      </w:r>
      <w:r w:rsidR="00E52345">
        <w:rPr>
          <w:rFonts w:cstheme="minorHAnsi"/>
          <w:sz w:val="20"/>
          <w:szCs w:val="20"/>
        </w:rPr>
        <w:t xml:space="preserve"> sottostante</w:t>
      </w:r>
      <w:r w:rsidR="005839FC" w:rsidRPr="005839FC">
        <w:rPr>
          <w:rFonts w:cstheme="minorHAnsi"/>
          <w:sz w:val="20"/>
          <w:szCs w:val="20"/>
        </w:rPr>
        <w:t xml:space="preserve"> </w:t>
      </w:r>
      <w:r w:rsidR="005839FC">
        <w:rPr>
          <w:rFonts w:cstheme="minorHAnsi"/>
          <w:sz w:val="20"/>
          <w:szCs w:val="20"/>
        </w:rPr>
        <w:t>i principali servizi analoghi</w:t>
      </w:r>
      <w:r w:rsidR="005D5A08">
        <w:rPr>
          <w:rFonts w:cstheme="minorHAnsi"/>
          <w:sz w:val="20"/>
          <w:szCs w:val="20"/>
        </w:rPr>
        <w:t>:</w:t>
      </w:r>
    </w:p>
    <w:tbl>
      <w:tblPr>
        <w:tblW w:w="9497" w:type="dxa"/>
        <w:tblInd w:w="279" w:type="dxa"/>
        <w:tblLayout w:type="fixed"/>
        <w:tblCellMar>
          <w:left w:w="70" w:type="dxa"/>
          <w:right w:w="70" w:type="dxa"/>
        </w:tblCellMar>
        <w:tblLook w:val="04A0" w:firstRow="1" w:lastRow="0" w:firstColumn="1" w:lastColumn="0" w:noHBand="0" w:noVBand="1"/>
      </w:tblPr>
      <w:tblGrid>
        <w:gridCol w:w="1276"/>
        <w:gridCol w:w="1954"/>
        <w:gridCol w:w="1301"/>
        <w:gridCol w:w="1417"/>
        <w:gridCol w:w="1990"/>
        <w:gridCol w:w="1559"/>
      </w:tblGrid>
      <w:tr w:rsidR="005D5A08" w:rsidRPr="005D5A08" w14:paraId="3B7209FA" w14:textId="77777777" w:rsidTr="003E6AD8">
        <w:trPr>
          <w:trHeight w:val="170"/>
        </w:trPr>
        <w:tc>
          <w:tcPr>
            <w:tcW w:w="1276" w:type="dxa"/>
            <w:vMerge w:val="restart"/>
            <w:tcBorders>
              <w:top w:val="single" w:sz="4" w:space="0" w:color="auto"/>
              <w:left w:val="single" w:sz="4" w:space="0" w:color="auto"/>
              <w:bottom w:val="single" w:sz="4" w:space="0" w:color="000000"/>
              <w:right w:val="single" w:sz="4" w:space="0" w:color="auto"/>
            </w:tcBorders>
            <w:shd w:val="clear" w:color="auto" w:fill="4472C4" w:themeFill="accent5"/>
            <w:vAlign w:val="center"/>
            <w:hideMark/>
          </w:tcPr>
          <w:p w14:paraId="694B8D3C" w14:textId="77777777" w:rsidR="005D5A08" w:rsidRPr="00146CD4" w:rsidRDefault="005D5A08" w:rsidP="00146CD4">
            <w:pPr>
              <w:spacing w:after="0" w:line="360" w:lineRule="auto"/>
              <w:jc w:val="both"/>
              <w:rPr>
                <w:rFonts w:eastAsia="Calibri"/>
                <w:color w:val="FFFFFF" w:themeColor="background1"/>
                <w:sz w:val="20"/>
                <w:szCs w:val="20"/>
              </w:rPr>
            </w:pPr>
            <w:r w:rsidRPr="00146CD4">
              <w:rPr>
                <w:rFonts w:eastAsia="Calibri"/>
                <w:color w:val="FFFFFF" w:themeColor="background1"/>
                <w:sz w:val="20"/>
                <w:szCs w:val="20"/>
              </w:rPr>
              <w:t>n. progressivo</w:t>
            </w:r>
          </w:p>
        </w:tc>
        <w:tc>
          <w:tcPr>
            <w:tcW w:w="1954" w:type="dxa"/>
            <w:vMerge w:val="restart"/>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14:paraId="127613C9" w14:textId="0066341B" w:rsidR="005D5A08" w:rsidRPr="003E6AD8" w:rsidRDefault="005D5A08" w:rsidP="003E6AD8">
            <w:pPr>
              <w:spacing w:after="0" w:line="240" w:lineRule="auto"/>
              <w:jc w:val="center"/>
              <w:rPr>
                <w:rFonts w:eastAsia="Calibri"/>
                <w:color w:val="FFFFFF" w:themeColor="background1"/>
                <w:sz w:val="20"/>
                <w:szCs w:val="20"/>
              </w:rPr>
            </w:pPr>
            <w:r w:rsidRPr="003E6AD8">
              <w:rPr>
                <w:rFonts w:eastAsia="Calibri"/>
                <w:color w:val="FFFFFF" w:themeColor="background1"/>
                <w:sz w:val="20"/>
                <w:szCs w:val="20"/>
              </w:rPr>
              <w:t>descrizione dell'oggetto</w:t>
            </w:r>
          </w:p>
        </w:tc>
        <w:tc>
          <w:tcPr>
            <w:tcW w:w="2718" w:type="dxa"/>
            <w:gridSpan w:val="2"/>
            <w:tcBorders>
              <w:top w:val="single" w:sz="4" w:space="0" w:color="auto"/>
              <w:left w:val="nil"/>
              <w:bottom w:val="single" w:sz="4" w:space="0" w:color="auto"/>
              <w:right w:val="single" w:sz="4" w:space="0" w:color="auto"/>
            </w:tcBorders>
            <w:shd w:val="clear" w:color="auto" w:fill="4472C4" w:themeFill="accent5"/>
            <w:vAlign w:val="center"/>
            <w:hideMark/>
          </w:tcPr>
          <w:p w14:paraId="56E1C974" w14:textId="2E691D61" w:rsidR="005D5A08" w:rsidRPr="003E6AD8" w:rsidRDefault="005D5A08" w:rsidP="003E6AD8">
            <w:pPr>
              <w:spacing w:after="0" w:line="360" w:lineRule="auto"/>
              <w:jc w:val="center"/>
              <w:rPr>
                <w:rFonts w:eastAsia="Calibri"/>
                <w:color w:val="FFFFFF" w:themeColor="background1"/>
                <w:sz w:val="20"/>
                <w:szCs w:val="20"/>
              </w:rPr>
            </w:pPr>
            <w:r w:rsidRPr="003E6AD8">
              <w:rPr>
                <w:rFonts w:eastAsia="Calibri"/>
                <w:color w:val="FFFFFF" w:themeColor="background1"/>
                <w:sz w:val="20"/>
                <w:szCs w:val="20"/>
              </w:rPr>
              <w:t>data di affidamento</w:t>
            </w:r>
          </w:p>
          <w:p w14:paraId="2EFA5343" w14:textId="77777777" w:rsidR="005D5A08" w:rsidRPr="003E6AD8" w:rsidRDefault="005D5A08" w:rsidP="003E6AD8">
            <w:pPr>
              <w:spacing w:after="0" w:line="360" w:lineRule="auto"/>
              <w:jc w:val="both"/>
              <w:rPr>
                <w:rFonts w:eastAsia="Calibri"/>
                <w:color w:val="FFFFFF" w:themeColor="background1"/>
                <w:sz w:val="20"/>
                <w:szCs w:val="20"/>
              </w:rPr>
            </w:pPr>
          </w:p>
        </w:tc>
        <w:tc>
          <w:tcPr>
            <w:tcW w:w="1990" w:type="dxa"/>
            <w:vMerge w:val="restart"/>
            <w:tcBorders>
              <w:top w:val="single" w:sz="4" w:space="0" w:color="auto"/>
              <w:left w:val="single" w:sz="4" w:space="0" w:color="auto"/>
              <w:right w:val="single" w:sz="4" w:space="0" w:color="auto"/>
            </w:tcBorders>
            <w:shd w:val="clear" w:color="auto" w:fill="4472C4" w:themeFill="accent5"/>
            <w:vAlign w:val="center"/>
            <w:hideMark/>
          </w:tcPr>
          <w:p w14:paraId="54590F4D" w14:textId="1198CC50" w:rsidR="005D5A08" w:rsidRPr="003E6AD8" w:rsidRDefault="005D5A08" w:rsidP="003E6AD8">
            <w:pPr>
              <w:spacing w:after="0" w:line="360" w:lineRule="auto"/>
              <w:jc w:val="center"/>
              <w:rPr>
                <w:rFonts w:eastAsia="Calibri"/>
                <w:color w:val="FFFFFF" w:themeColor="background1"/>
                <w:sz w:val="20"/>
                <w:szCs w:val="20"/>
              </w:rPr>
            </w:pPr>
            <w:r w:rsidRPr="003E6AD8">
              <w:rPr>
                <w:rFonts w:eastAsia="Calibri"/>
                <w:color w:val="FFFFFF" w:themeColor="background1"/>
                <w:sz w:val="20"/>
                <w:szCs w:val="20"/>
              </w:rPr>
              <w:t>committente</w:t>
            </w:r>
          </w:p>
        </w:tc>
        <w:tc>
          <w:tcPr>
            <w:tcW w:w="1559" w:type="dxa"/>
            <w:vMerge w:val="restart"/>
            <w:tcBorders>
              <w:top w:val="single" w:sz="4" w:space="0" w:color="auto"/>
              <w:bottom w:val="single" w:sz="4" w:space="0" w:color="auto"/>
              <w:right w:val="single" w:sz="4" w:space="0" w:color="auto"/>
            </w:tcBorders>
            <w:shd w:val="clear" w:color="auto" w:fill="4472C4" w:themeFill="accent5"/>
          </w:tcPr>
          <w:p w14:paraId="77ACCE44" w14:textId="77777777" w:rsidR="005D5A08" w:rsidRPr="003E6AD8" w:rsidRDefault="005D5A08" w:rsidP="00292387">
            <w:pPr>
              <w:spacing w:after="0" w:line="240" w:lineRule="auto"/>
              <w:jc w:val="center"/>
              <w:rPr>
                <w:rFonts w:eastAsia="Calibri"/>
                <w:color w:val="FFFFFF" w:themeColor="background1"/>
                <w:sz w:val="20"/>
                <w:szCs w:val="20"/>
              </w:rPr>
            </w:pPr>
            <w:r w:rsidRPr="003E6AD8">
              <w:rPr>
                <w:rFonts w:eastAsia="Calibri"/>
                <w:color w:val="FFFFFF" w:themeColor="background1"/>
                <w:sz w:val="20"/>
                <w:szCs w:val="20"/>
              </w:rPr>
              <w:t>valore economico di aggiudicazione</w:t>
            </w:r>
          </w:p>
        </w:tc>
      </w:tr>
      <w:tr w:rsidR="005D5A08" w:rsidRPr="005D5A08" w14:paraId="0BEF084A" w14:textId="77777777" w:rsidTr="003E6AD8">
        <w:trPr>
          <w:trHeight w:val="170"/>
        </w:trPr>
        <w:tc>
          <w:tcPr>
            <w:tcW w:w="1276" w:type="dxa"/>
            <w:vMerge/>
            <w:tcBorders>
              <w:top w:val="single" w:sz="4" w:space="0" w:color="auto"/>
              <w:left w:val="single" w:sz="4" w:space="0" w:color="auto"/>
              <w:bottom w:val="single" w:sz="4" w:space="0" w:color="000000"/>
              <w:right w:val="single" w:sz="4" w:space="0" w:color="auto"/>
            </w:tcBorders>
            <w:shd w:val="clear" w:color="auto" w:fill="4472C4" w:themeFill="accent5"/>
            <w:vAlign w:val="center"/>
            <w:hideMark/>
          </w:tcPr>
          <w:p w14:paraId="20F59EA7" w14:textId="77777777" w:rsidR="005D5A08" w:rsidRPr="005D5A08" w:rsidRDefault="005D5A08">
            <w:pPr>
              <w:spacing w:before="120" w:after="120"/>
              <w:rPr>
                <w:rFonts w:cstheme="minorHAnsi"/>
                <w:b/>
                <w:bCs/>
                <w:color w:val="000000"/>
                <w:sz w:val="20"/>
                <w:szCs w:val="20"/>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14:paraId="09D4368D" w14:textId="77777777" w:rsidR="005D5A08" w:rsidRPr="005D5A08" w:rsidRDefault="005D5A08">
            <w:pPr>
              <w:spacing w:before="120" w:after="120"/>
              <w:rPr>
                <w:rFonts w:cstheme="minorHAnsi"/>
                <w:b/>
                <w:bCs/>
                <w:color w:val="000000"/>
                <w:sz w:val="20"/>
                <w:szCs w:val="20"/>
              </w:rPr>
            </w:pPr>
          </w:p>
        </w:tc>
        <w:tc>
          <w:tcPr>
            <w:tcW w:w="1301" w:type="dxa"/>
            <w:tcBorders>
              <w:top w:val="nil"/>
              <w:left w:val="nil"/>
              <w:bottom w:val="single" w:sz="4" w:space="0" w:color="auto"/>
              <w:right w:val="single" w:sz="4" w:space="0" w:color="auto"/>
            </w:tcBorders>
            <w:shd w:val="clear" w:color="auto" w:fill="4472C4" w:themeFill="accent5"/>
            <w:vAlign w:val="center"/>
            <w:hideMark/>
          </w:tcPr>
          <w:p w14:paraId="2D3D7672" w14:textId="77777777" w:rsidR="005D5A08" w:rsidRPr="003E6AD8" w:rsidRDefault="005D5A08">
            <w:pPr>
              <w:spacing w:before="120" w:after="120"/>
              <w:jc w:val="center"/>
              <w:rPr>
                <w:rFonts w:cstheme="minorHAnsi"/>
                <w:color w:val="FFFFFF" w:themeColor="background1"/>
                <w:sz w:val="20"/>
                <w:szCs w:val="20"/>
              </w:rPr>
            </w:pPr>
            <w:r w:rsidRPr="003E6AD8">
              <w:rPr>
                <w:rFonts w:cstheme="minorHAnsi"/>
                <w:color w:val="FFFFFF" w:themeColor="background1"/>
                <w:sz w:val="20"/>
                <w:szCs w:val="20"/>
              </w:rPr>
              <w:t xml:space="preserve">inizio </w:t>
            </w:r>
          </w:p>
        </w:tc>
        <w:tc>
          <w:tcPr>
            <w:tcW w:w="1417" w:type="dxa"/>
            <w:tcBorders>
              <w:top w:val="nil"/>
              <w:left w:val="nil"/>
              <w:bottom w:val="single" w:sz="4" w:space="0" w:color="auto"/>
              <w:right w:val="single" w:sz="4" w:space="0" w:color="auto"/>
            </w:tcBorders>
            <w:shd w:val="clear" w:color="auto" w:fill="4472C4" w:themeFill="accent5"/>
            <w:vAlign w:val="center"/>
            <w:hideMark/>
          </w:tcPr>
          <w:p w14:paraId="29F5C83C" w14:textId="77777777" w:rsidR="005D5A08" w:rsidRPr="003E6AD8" w:rsidRDefault="005D5A08">
            <w:pPr>
              <w:spacing w:before="120" w:after="120"/>
              <w:jc w:val="center"/>
              <w:rPr>
                <w:rFonts w:cstheme="minorHAnsi"/>
                <w:color w:val="FFFFFF" w:themeColor="background1"/>
                <w:sz w:val="20"/>
                <w:szCs w:val="20"/>
              </w:rPr>
            </w:pPr>
            <w:r w:rsidRPr="003E6AD8">
              <w:rPr>
                <w:rFonts w:cstheme="minorHAnsi"/>
                <w:color w:val="FFFFFF" w:themeColor="background1"/>
                <w:sz w:val="20"/>
                <w:szCs w:val="20"/>
              </w:rPr>
              <w:t>fine</w:t>
            </w:r>
          </w:p>
        </w:tc>
        <w:tc>
          <w:tcPr>
            <w:tcW w:w="1990" w:type="dxa"/>
            <w:vMerge/>
            <w:tcBorders>
              <w:left w:val="single" w:sz="4" w:space="0" w:color="auto"/>
              <w:bottom w:val="single" w:sz="4" w:space="0" w:color="auto"/>
              <w:right w:val="single" w:sz="4" w:space="0" w:color="auto"/>
            </w:tcBorders>
          </w:tcPr>
          <w:p w14:paraId="550F70F3" w14:textId="77777777" w:rsidR="005D5A08" w:rsidRPr="005D5A08" w:rsidRDefault="005D5A08">
            <w:pPr>
              <w:spacing w:before="120" w:after="120"/>
              <w:rPr>
                <w:rFonts w:cstheme="minorHAnsi"/>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6CFB3C" w14:textId="77777777" w:rsidR="005D5A08" w:rsidRPr="005D5A08" w:rsidRDefault="005D5A08">
            <w:pPr>
              <w:spacing w:before="120" w:after="120"/>
              <w:rPr>
                <w:rFonts w:cstheme="minorHAnsi"/>
                <w:b/>
                <w:bCs/>
                <w:color w:val="000000"/>
                <w:sz w:val="20"/>
                <w:szCs w:val="20"/>
              </w:rPr>
            </w:pPr>
          </w:p>
        </w:tc>
      </w:tr>
      <w:tr w:rsidR="005D5A08" w:rsidRPr="005D5A08" w14:paraId="7E11B973" w14:textId="77777777" w:rsidTr="005D5A08">
        <w:trPr>
          <w:trHeight w:val="17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C1DAA0A" w14:textId="77777777" w:rsidR="005D5A08" w:rsidRPr="005D5A08" w:rsidRDefault="005D5A08">
            <w:pPr>
              <w:spacing w:before="120" w:after="120"/>
              <w:jc w:val="center"/>
              <w:rPr>
                <w:rFonts w:cstheme="minorHAnsi"/>
                <w:color w:val="000000"/>
                <w:sz w:val="20"/>
                <w:szCs w:val="20"/>
              </w:rPr>
            </w:pPr>
            <w:r w:rsidRPr="005D5A08">
              <w:rPr>
                <w:rFonts w:cstheme="minorHAnsi"/>
                <w:color w:val="000000"/>
                <w:sz w:val="20"/>
                <w:szCs w:val="20"/>
              </w:rPr>
              <w:t>1</w:t>
            </w:r>
          </w:p>
        </w:tc>
        <w:tc>
          <w:tcPr>
            <w:tcW w:w="1954" w:type="dxa"/>
            <w:tcBorders>
              <w:top w:val="nil"/>
              <w:left w:val="nil"/>
              <w:bottom w:val="single" w:sz="4" w:space="0" w:color="auto"/>
              <w:right w:val="single" w:sz="4" w:space="0" w:color="auto"/>
            </w:tcBorders>
            <w:shd w:val="clear" w:color="auto" w:fill="auto"/>
            <w:vAlign w:val="center"/>
            <w:hideMark/>
          </w:tcPr>
          <w:p w14:paraId="49113373"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301" w:type="dxa"/>
            <w:tcBorders>
              <w:top w:val="nil"/>
              <w:left w:val="nil"/>
              <w:bottom w:val="single" w:sz="4" w:space="0" w:color="auto"/>
              <w:right w:val="single" w:sz="4" w:space="0" w:color="auto"/>
            </w:tcBorders>
            <w:shd w:val="clear" w:color="auto" w:fill="auto"/>
            <w:vAlign w:val="center"/>
            <w:hideMark/>
          </w:tcPr>
          <w:p w14:paraId="33EF9952"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9D9B0C4"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990" w:type="dxa"/>
            <w:tcBorders>
              <w:top w:val="nil"/>
              <w:left w:val="nil"/>
              <w:bottom w:val="single" w:sz="4" w:space="0" w:color="auto"/>
              <w:right w:val="single" w:sz="4" w:space="0" w:color="auto"/>
            </w:tcBorders>
          </w:tcPr>
          <w:p w14:paraId="7F5EF7BC" w14:textId="77777777" w:rsidR="005D5A08" w:rsidRPr="005D5A08" w:rsidRDefault="005D5A08">
            <w:pPr>
              <w:spacing w:before="120" w:after="120"/>
              <w:jc w:val="both"/>
              <w:rPr>
                <w:rFonts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52F1C3" w14:textId="77777777" w:rsidR="005D5A08" w:rsidRPr="005D5A08" w:rsidRDefault="005D5A08">
            <w:pPr>
              <w:spacing w:before="120" w:after="120"/>
              <w:jc w:val="both"/>
              <w:rPr>
                <w:rFonts w:cstheme="minorHAnsi"/>
                <w:color w:val="000000"/>
                <w:sz w:val="20"/>
                <w:szCs w:val="20"/>
              </w:rPr>
            </w:pPr>
            <w:r w:rsidRPr="005D5A08">
              <w:rPr>
                <w:rFonts w:cstheme="minorHAnsi"/>
                <w:color w:val="000000"/>
                <w:sz w:val="20"/>
                <w:szCs w:val="20"/>
              </w:rPr>
              <w:t xml:space="preserve"> €      </w:t>
            </w:r>
          </w:p>
        </w:tc>
      </w:tr>
      <w:tr w:rsidR="005D5A08" w:rsidRPr="005D5A08" w14:paraId="77345949" w14:textId="77777777" w:rsidTr="005D5A08">
        <w:trPr>
          <w:trHeight w:val="17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9047B79" w14:textId="77777777" w:rsidR="005D5A08" w:rsidRPr="005D5A08" w:rsidRDefault="005D5A08">
            <w:pPr>
              <w:spacing w:before="120" w:after="120"/>
              <w:jc w:val="center"/>
              <w:rPr>
                <w:rFonts w:cstheme="minorHAnsi"/>
                <w:color w:val="000000"/>
                <w:sz w:val="20"/>
                <w:szCs w:val="20"/>
              </w:rPr>
            </w:pPr>
            <w:r w:rsidRPr="005D5A08">
              <w:rPr>
                <w:rFonts w:cstheme="minorHAnsi"/>
                <w:color w:val="000000"/>
                <w:sz w:val="20"/>
                <w:szCs w:val="20"/>
              </w:rPr>
              <w:t>2</w:t>
            </w:r>
          </w:p>
        </w:tc>
        <w:tc>
          <w:tcPr>
            <w:tcW w:w="1954" w:type="dxa"/>
            <w:tcBorders>
              <w:top w:val="nil"/>
              <w:left w:val="nil"/>
              <w:bottom w:val="single" w:sz="4" w:space="0" w:color="auto"/>
              <w:right w:val="single" w:sz="4" w:space="0" w:color="auto"/>
            </w:tcBorders>
            <w:shd w:val="clear" w:color="auto" w:fill="auto"/>
            <w:vAlign w:val="center"/>
            <w:hideMark/>
          </w:tcPr>
          <w:p w14:paraId="0C018CD4"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301" w:type="dxa"/>
            <w:tcBorders>
              <w:top w:val="nil"/>
              <w:left w:val="nil"/>
              <w:bottom w:val="single" w:sz="4" w:space="0" w:color="auto"/>
              <w:right w:val="single" w:sz="4" w:space="0" w:color="auto"/>
            </w:tcBorders>
            <w:shd w:val="clear" w:color="auto" w:fill="auto"/>
            <w:vAlign w:val="center"/>
            <w:hideMark/>
          </w:tcPr>
          <w:p w14:paraId="32845983"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A6ACEC8"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990" w:type="dxa"/>
            <w:tcBorders>
              <w:top w:val="nil"/>
              <w:left w:val="nil"/>
              <w:bottom w:val="single" w:sz="4" w:space="0" w:color="auto"/>
              <w:right w:val="single" w:sz="4" w:space="0" w:color="auto"/>
            </w:tcBorders>
          </w:tcPr>
          <w:p w14:paraId="0E8BA07B" w14:textId="77777777" w:rsidR="005D5A08" w:rsidRPr="005D5A08" w:rsidRDefault="005D5A08">
            <w:pPr>
              <w:spacing w:before="120" w:after="120"/>
              <w:jc w:val="both"/>
              <w:rPr>
                <w:rFonts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984FA6" w14:textId="77777777" w:rsidR="005D5A08" w:rsidRPr="005D5A08" w:rsidRDefault="005D5A08">
            <w:pPr>
              <w:spacing w:before="120" w:after="120"/>
              <w:jc w:val="both"/>
              <w:rPr>
                <w:rFonts w:cstheme="minorHAnsi"/>
                <w:color w:val="000000"/>
                <w:sz w:val="20"/>
                <w:szCs w:val="20"/>
              </w:rPr>
            </w:pPr>
            <w:r w:rsidRPr="005D5A08">
              <w:rPr>
                <w:rFonts w:cstheme="minorHAnsi"/>
                <w:color w:val="000000"/>
                <w:sz w:val="20"/>
                <w:szCs w:val="20"/>
              </w:rPr>
              <w:t xml:space="preserve"> €                                                    </w:t>
            </w:r>
          </w:p>
        </w:tc>
      </w:tr>
      <w:tr w:rsidR="005D5A08" w:rsidRPr="005D5A08" w14:paraId="6397CEB9" w14:textId="77777777" w:rsidTr="005D5A08">
        <w:trPr>
          <w:trHeight w:val="17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E523863" w14:textId="77777777" w:rsidR="005D5A08" w:rsidRPr="005D5A08" w:rsidRDefault="005D5A08">
            <w:pPr>
              <w:spacing w:before="120" w:after="120"/>
              <w:jc w:val="center"/>
              <w:rPr>
                <w:rFonts w:cstheme="minorHAnsi"/>
                <w:color w:val="000000"/>
                <w:sz w:val="20"/>
                <w:szCs w:val="20"/>
              </w:rPr>
            </w:pPr>
            <w:r w:rsidRPr="005D5A08">
              <w:rPr>
                <w:rFonts w:cstheme="minorHAnsi"/>
                <w:color w:val="000000"/>
                <w:sz w:val="20"/>
                <w:szCs w:val="20"/>
              </w:rPr>
              <w:t>3</w:t>
            </w:r>
          </w:p>
        </w:tc>
        <w:tc>
          <w:tcPr>
            <w:tcW w:w="1954" w:type="dxa"/>
            <w:tcBorders>
              <w:top w:val="nil"/>
              <w:left w:val="nil"/>
              <w:bottom w:val="single" w:sz="4" w:space="0" w:color="auto"/>
              <w:right w:val="single" w:sz="4" w:space="0" w:color="auto"/>
            </w:tcBorders>
            <w:shd w:val="clear" w:color="auto" w:fill="auto"/>
            <w:vAlign w:val="center"/>
            <w:hideMark/>
          </w:tcPr>
          <w:p w14:paraId="2349F2FA"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301" w:type="dxa"/>
            <w:tcBorders>
              <w:top w:val="nil"/>
              <w:left w:val="nil"/>
              <w:bottom w:val="single" w:sz="4" w:space="0" w:color="auto"/>
              <w:right w:val="single" w:sz="4" w:space="0" w:color="auto"/>
            </w:tcBorders>
            <w:shd w:val="clear" w:color="auto" w:fill="auto"/>
            <w:vAlign w:val="center"/>
            <w:hideMark/>
          </w:tcPr>
          <w:p w14:paraId="66FB1F75"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AF2C603"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990" w:type="dxa"/>
            <w:tcBorders>
              <w:top w:val="nil"/>
              <w:left w:val="nil"/>
              <w:bottom w:val="single" w:sz="4" w:space="0" w:color="auto"/>
              <w:right w:val="single" w:sz="4" w:space="0" w:color="auto"/>
            </w:tcBorders>
          </w:tcPr>
          <w:p w14:paraId="5EA33A41" w14:textId="77777777" w:rsidR="005D5A08" w:rsidRPr="005D5A08" w:rsidRDefault="005D5A08">
            <w:pPr>
              <w:spacing w:before="120" w:after="120"/>
              <w:jc w:val="both"/>
              <w:rPr>
                <w:rFonts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FEAF4C" w14:textId="77777777" w:rsidR="005D5A08" w:rsidRPr="005D5A08" w:rsidRDefault="005D5A08">
            <w:pPr>
              <w:spacing w:before="120" w:after="120"/>
              <w:jc w:val="both"/>
              <w:rPr>
                <w:rFonts w:cstheme="minorHAnsi"/>
                <w:color w:val="000000"/>
                <w:sz w:val="20"/>
                <w:szCs w:val="20"/>
              </w:rPr>
            </w:pPr>
            <w:r w:rsidRPr="005D5A08">
              <w:rPr>
                <w:rFonts w:cstheme="minorHAnsi"/>
                <w:color w:val="000000"/>
                <w:sz w:val="20"/>
                <w:szCs w:val="20"/>
              </w:rPr>
              <w:t xml:space="preserve"> €                                                     </w:t>
            </w:r>
          </w:p>
        </w:tc>
      </w:tr>
      <w:tr w:rsidR="005D5A08" w:rsidRPr="005D5A08" w14:paraId="481B8AE3" w14:textId="77777777" w:rsidTr="005D5A08">
        <w:trPr>
          <w:trHeight w:val="17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1E2806C" w14:textId="77777777" w:rsidR="005D5A08" w:rsidRPr="005D5A08" w:rsidRDefault="005D5A08">
            <w:pPr>
              <w:spacing w:before="120" w:after="120"/>
              <w:jc w:val="center"/>
              <w:rPr>
                <w:rFonts w:cstheme="minorHAnsi"/>
                <w:color w:val="000000"/>
                <w:sz w:val="20"/>
                <w:szCs w:val="20"/>
              </w:rPr>
            </w:pPr>
            <w:r w:rsidRPr="005D5A08">
              <w:rPr>
                <w:rFonts w:cstheme="minorHAnsi"/>
                <w:color w:val="000000"/>
                <w:sz w:val="20"/>
                <w:szCs w:val="20"/>
              </w:rPr>
              <w:t>4</w:t>
            </w:r>
          </w:p>
        </w:tc>
        <w:tc>
          <w:tcPr>
            <w:tcW w:w="1954" w:type="dxa"/>
            <w:tcBorders>
              <w:top w:val="nil"/>
              <w:left w:val="nil"/>
              <w:bottom w:val="single" w:sz="4" w:space="0" w:color="auto"/>
              <w:right w:val="single" w:sz="4" w:space="0" w:color="auto"/>
            </w:tcBorders>
            <w:shd w:val="clear" w:color="auto" w:fill="auto"/>
            <w:vAlign w:val="center"/>
            <w:hideMark/>
          </w:tcPr>
          <w:p w14:paraId="79659AAE"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301" w:type="dxa"/>
            <w:tcBorders>
              <w:top w:val="nil"/>
              <w:left w:val="nil"/>
              <w:bottom w:val="single" w:sz="4" w:space="0" w:color="auto"/>
              <w:right w:val="single" w:sz="4" w:space="0" w:color="auto"/>
            </w:tcBorders>
            <w:shd w:val="clear" w:color="auto" w:fill="auto"/>
            <w:vAlign w:val="center"/>
            <w:hideMark/>
          </w:tcPr>
          <w:p w14:paraId="49EBF12F"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B90682B"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990" w:type="dxa"/>
            <w:tcBorders>
              <w:top w:val="nil"/>
              <w:left w:val="nil"/>
              <w:bottom w:val="single" w:sz="4" w:space="0" w:color="auto"/>
              <w:right w:val="single" w:sz="4" w:space="0" w:color="auto"/>
            </w:tcBorders>
          </w:tcPr>
          <w:p w14:paraId="6DF9407D" w14:textId="77777777" w:rsidR="005D5A08" w:rsidRPr="005D5A08" w:rsidRDefault="005D5A08">
            <w:pPr>
              <w:spacing w:before="120" w:after="120"/>
              <w:jc w:val="both"/>
              <w:rPr>
                <w:rFonts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2BF9D1" w14:textId="77777777" w:rsidR="005D5A08" w:rsidRPr="005D5A08" w:rsidRDefault="005D5A08">
            <w:pPr>
              <w:spacing w:before="120" w:after="120"/>
              <w:jc w:val="both"/>
              <w:rPr>
                <w:rFonts w:cstheme="minorHAnsi"/>
                <w:color w:val="000000"/>
                <w:sz w:val="20"/>
                <w:szCs w:val="20"/>
              </w:rPr>
            </w:pPr>
            <w:r w:rsidRPr="005D5A08">
              <w:rPr>
                <w:rFonts w:cstheme="minorHAnsi"/>
                <w:color w:val="000000"/>
                <w:sz w:val="20"/>
                <w:szCs w:val="20"/>
              </w:rPr>
              <w:t xml:space="preserve"> €                                                   </w:t>
            </w:r>
          </w:p>
        </w:tc>
      </w:tr>
      <w:tr w:rsidR="005D5A08" w:rsidRPr="005D5A08" w14:paraId="72EF9BEF" w14:textId="77777777" w:rsidTr="005D5A08">
        <w:trPr>
          <w:trHeight w:val="17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3ABF6A3" w14:textId="77777777" w:rsidR="005D5A08" w:rsidRPr="005D5A08" w:rsidRDefault="005D5A08">
            <w:pPr>
              <w:spacing w:before="120" w:after="120"/>
              <w:jc w:val="center"/>
              <w:rPr>
                <w:rFonts w:cstheme="minorHAnsi"/>
                <w:color w:val="000000"/>
                <w:sz w:val="20"/>
                <w:szCs w:val="20"/>
              </w:rPr>
            </w:pPr>
            <w:r w:rsidRPr="005D5A08">
              <w:rPr>
                <w:rFonts w:cstheme="minorHAnsi"/>
                <w:color w:val="000000"/>
                <w:sz w:val="20"/>
                <w:szCs w:val="20"/>
              </w:rPr>
              <w:t>5</w:t>
            </w:r>
          </w:p>
        </w:tc>
        <w:tc>
          <w:tcPr>
            <w:tcW w:w="1954" w:type="dxa"/>
            <w:tcBorders>
              <w:top w:val="nil"/>
              <w:left w:val="nil"/>
              <w:bottom w:val="single" w:sz="4" w:space="0" w:color="auto"/>
              <w:right w:val="single" w:sz="4" w:space="0" w:color="auto"/>
            </w:tcBorders>
            <w:shd w:val="clear" w:color="auto" w:fill="auto"/>
            <w:vAlign w:val="center"/>
            <w:hideMark/>
          </w:tcPr>
          <w:p w14:paraId="5721B2B1"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301" w:type="dxa"/>
            <w:tcBorders>
              <w:top w:val="nil"/>
              <w:left w:val="nil"/>
              <w:bottom w:val="single" w:sz="4" w:space="0" w:color="auto"/>
              <w:right w:val="single" w:sz="4" w:space="0" w:color="auto"/>
            </w:tcBorders>
            <w:shd w:val="clear" w:color="auto" w:fill="auto"/>
            <w:vAlign w:val="center"/>
            <w:hideMark/>
          </w:tcPr>
          <w:p w14:paraId="42D10438"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79BC2F7"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990" w:type="dxa"/>
            <w:tcBorders>
              <w:top w:val="nil"/>
              <w:left w:val="nil"/>
              <w:bottom w:val="single" w:sz="4" w:space="0" w:color="auto"/>
              <w:right w:val="single" w:sz="4" w:space="0" w:color="auto"/>
            </w:tcBorders>
          </w:tcPr>
          <w:p w14:paraId="5D9369C7" w14:textId="77777777" w:rsidR="005D5A08" w:rsidRPr="005D5A08" w:rsidRDefault="005D5A08">
            <w:pPr>
              <w:spacing w:before="120" w:after="120"/>
              <w:jc w:val="both"/>
              <w:rPr>
                <w:rFonts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4DCE48" w14:textId="77777777" w:rsidR="005D5A08" w:rsidRPr="005D5A08" w:rsidRDefault="005D5A08">
            <w:pPr>
              <w:spacing w:before="120" w:after="120"/>
              <w:jc w:val="both"/>
              <w:rPr>
                <w:rFonts w:cstheme="minorHAnsi"/>
                <w:color w:val="000000"/>
                <w:sz w:val="20"/>
                <w:szCs w:val="20"/>
              </w:rPr>
            </w:pPr>
            <w:r w:rsidRPr="005D5A08">
              <w:rPr>
                <w:rFonts w:cstheme="minorHAnsi"/>
                <w:color w:val="000000"/>
                <w:sz w:val="20"/>
                <w:szCs w:val="20"/>
              </w:rPr>
              <w:t xml:space="preserve"> €                                                    </w:t>
            </w:r>
          </w:p>
        </w:tc>
      </w:tr>
      <w:tr w:rsidR="005D5A08" w:rsidRPr="005D5A08" w14:paraId="267EF8C4" w14:textId="77777777" w:rsidTr="005D5A08">
        <w:trPr>
          <w:trHeight w:val="17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D3E22B9" w14:textId="77777777" w:rsidR="005D5A08" w:rsidRPr="005D5A08" w:rsidRDefault="005D5A08">
            <w:pPr>
              <w:spacing w:before="120" w:after="120"/>
              <w:jc w:val="center"/>
              <w:rPr>
                <w:rFonts w:cstheme="minorHAnsi"/>
                <w:color w:val="000000"/>
                <w:sz w:val="20"/>
                <w:szCs w:val="20"/>
              </w:rPr>
            </w:pPr>
            <w:r w:rsidRPr="005D5A08">
              <w:rPr>
                <w:rFonts w:cstheme="minorHAnsi"/>
                <w:color w:val="000000"/>
                <w:sz w:val="20"/>
                <w:szCs w:val="20"/>
              </w:rPr>
              <w:t>6</w:t>
            </w:r>
          </w:p>
        </w:tc>
        <w:tc>
          <w:tcPr>
            <w:tcW w:w="1954" w:type="dxa"/>
            <w:tcBorders>
              <w:top w:val="nil"/>
              <w:left w:val="nil"/>
              <w:bottom w:val="single" w:sz="4" w:space="0" w:color="auto"/>
              <w:right w:val="single" w:sz="4" w:space="0" w:color="auto"/>
            </w:tcBorders>
            <w:shd w:val="clear" w:color="auto" w:fill="auto"/>
            <w:vAlign w:val="center"/>
            <w:hideMark/>
          </w:tcPr>
          <w:p w14:paraId="03C6F9A3"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301" w:type="dxa"/>
            <w:tcBorders>
              <w:top w:val="nil"/>
              <w:left w:val="nil"/>
              <w:bottom w:val="single" w:sz="4" w:space="0" w:color="auto"/>
              <w:right w:val="single" w:sz="4" w:space="0" w:color="auto"/>
            </w:tcBorders>
            <w:shd w:val="clear" w:color="auto" w:fill="auto"/>
            <w:vAlign w:val="center"/>
            <w:hideMark/>
          </w:tcPr>
          <w:p w14:paraId="0363A162"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032E4CD" w14:textId="77777777" w:rsidR="005D5A08" w:rsidRPr="005D5A08" w:rsidRDefault="005D5A08">
            <w:pPr>
              <w:spacing w:before="120" w:after="120"/>
              <w:rPr>
                <w:rFonts w:cstheme="minorHAnsi"/>
                <w:color w:val="000000"/>
                <w:sz w:val="20"/>
                <w:szCs w:val="20"/>
              </w:rPr>
            </w:pPr>
            <w:r w:rsidRPr="005D5A08">
              <w:rPr>
                <w:rFonts w:cstheme="minorHAnsi"/>
                <w:color w:val="000000"/>
                <w:sz w:val="20"/>
                <w:szCs w:val="20"/>
              </w:rPr>
              <w:t> </w:t>
            </w:r>
          </w:p>
        </w:tc>
        <w:tc>
          <w:tcPr>
            <w:tcW w:w="1990" w:type="dxa"/>
            <w:tcBorders>
              <w:top w:val="nil"/>
              <w:left w:val="nil"/>
              <w:bottom w:val="single" w:sz="4" w:space="0" w:color="auto"/>
              <w:right w:val="single" w:sz="4" w:space="0" w:color="auto"/>
            </w:tcBorders>
          </w:tcPr>
          <w:p w14:paraId="5B8048CA" w14:textId="77777777" w:rsidR="005D5A08" w:rsidRPr="005D5A08" w:rsidRDefault="005D5A08">
            <w:pPr>
              <w:spacing w:before="120" w:after="120"/>
              <w:jc w:val="both"/>
              <w:rPr>
                <w:rFonts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754FB0" w14:textId="77777777" w:rsidR="005D5A08" w:rsidRPr="005D5A08" w:rsidRDefault="005D5A08">
            <w:pPr>
              <w:spacing w:before="120" w:after="120"/>
              <w:jc w:val="both"/>
              <w:rPr>
                <w:rFonts w:cstheme="minorHAnsi"/>
                <w:color w:val="000000"/>
                <w:sz w:val="20"/>
                <w:szCs w:val="20"/>
              </w:rPr>
            </w:pPr>
            <w:r w:rsidRPr="005D5A08">
              <w:rPr>
                <w:rFonts w:cstheme="minorHAnsi"/>
                <w:color w:val="000000"/>
                <w:sz w:val="20"/>
                <w:szCs w:val="20"/>
              </w:rPr>
              <w:t xml:space="preserve"> €                                                    </w:t>
            </w:r>
          </w:p>
        </w:tc>
      </w:tr>
      <w:tr w:rsidR="005D5A08" w:rsidRPr="005D5A08" w14:paraId="2828502B" w14:textId="77777777" w:rsidTr="005D5A08">
        <w:trPr>
          <w:trHeight w:val="1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E8AC0" w14:textId="7DE9E2EE" w:rsidR="005D5A08" w:rsidRPr="005D5A08" w:rsidRDefault="005D5A08">
            <w:pPr>
              <w:spacing w:before="120" w:after="120"/>
              <w:jc w:val="center"/>
              <w:rPr>
                <w:rFonts w:cstheme="minorHAnsi"/>
                <w:color w:val="000000"/>
                <w:sz w:val="20"/>
                <w:szCs w:val="20"/>
              </w:rPr>
            </w:pPr>
            <w:r>
              <w:rPr>
                <w:rFonts w:cstheme="minorHAnsi"/>
                <w:color w:val="000000"/>
                <w:sz w:val="20"/>
                <w:szCs w:val="20"/>
              </w:rPr>
              <w:t>….</w:t>
            </w:r>
          </w:p>
        </w:tc>
        <w:tc>
          <w:tcPr>
            <w:tcW w:w="1954" w:type="dxa"/>
            <w:tcBorders>
              <w:top w:val="single" w:sz="4" w:space="0" w:color="auto"/>
              <w:left w:val="nil"/>
              <w:bottom w:val="single" w:sz="4" w:space="0" w:color="auto"/>
              <w:right w:val="single" w:sz="4" w:space="0" w:color="auto"/>
            </w:tcBorders>
            <w:shd w:val="clear" w:color="auto" w:fill="auto"/>
            <w:vAlign w:val="center"/>
          </w:tcPr>
          <w:p w14:paraId="0BFDF272" w14:textId="77777777" w:rsidR="005D5A08" w:rsidRPr="005D5A08" w:rsidRDefault="005D5A08">
            <w:pPr>
              <w:spacing w:before="120" w:after="120"/>
              <w:rPr>
                <w:rFonts w:cstheme="minorHAnsi"/>
                <w:color w:val="000000"/>
                <w:sz w:val="20"/>
                <w:szCs w:val="20"/>
              </w:rPr>
            </w:pPr>
          </w:p>
        </w:tc>
        <w:tc>
          <w:tcPr>
            <w:tcW w:w="1301" w:type="dxa"/>
            <w:tcBorders>
              <w:top w:val="single" w:sz="4" w:space="0" w:color="auto"/>
              <w:left w:val="nil"/>
              <w:bottom w:val="single" w:sz="4" w:space="0" w:color="auto"/>
              <w:right w:val="single" w:sz="4" w:space="0" w:color="auto"/>
            </w:tcBorders>
            <w:shd w:val="clear" w:color="auto" w:fill="auto"/>
            <w:vAlign w:val="center"/>
          </w:tcPr>
          <w:p w14:paraId="284ABB49" w14:textId="77777777" w:rsidR="005D5A08" w:rsidRPr="005D5A08" w:rsidRDefault="005D5A08">
            <w:pPr>
              <w:spacing w:before="120" w:after="120"/>
              <w:rPr>
                <w:rFonts w:cstheme="minorHAns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5FF9804" w14:textId="77777777" w:rsidR="005D5A08" w:rsidRPr="005D5A08" w:rsidRDefault="005D5A08">
            <w:pPr>
              <w:spacing w:before="120" w:after="120"/>
              <w:rPr>
                <w:rFonts w:cstheme="minorHAnsi"/>
                <w:color w:val="000000"/>
                <w:sz w:val="20"/>
                <w:szCs w:val="20"/>
              </w:rPr>
            </w:pPr>
          </w:p>
        </w:tc>
        <w:tc>
          <w:tcPr>
            <w:tcW w:w="1990" w:type="dxa"/>
            <w:tcBorders>
              <w:top w:val="single" w:sz="4" w:space="0" w:color="auto"/>
              <w:left w:val="nil"/>
              <w:bottom w:val="single" w:sz="4" w:space="0" w:color="auto"/>
              <w:right w:val="single" w:sz="4" w:space="0" w:color="auto"/>
            </w:tcBorders>
          </w:tcPr>
          <w:p w14:paraId="4977A9A5" w14:textId="77777777" w:rsidR="005D5A08" w:rsidRPr="005D5A08" w:rsidRDefault="005D5A08">
            <w:pPr>
              <w:spacing w:before="120" w:after="120"/>
              <w:jc w:val="both"/>
              <w:rPr>
                <w:rFonts w:cstheme="minorHAns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B3F0C4" w14:textId="3D510FF4" w:rsidR="005D5A08" w:rsidRPr="005D5A08" w:rsidRDefault="005D5A08">
            <w:pPr>
              <w:spacing w:before="120" w:after="120"/>
              <w:jc w:val="both"/>
              <w:rPr>
                <w:rFonts w:cstheme="minorHAnsi"/>
                <w:color w:val="000000"/>
                <w:sz w:val="20"/>
                <w:szCs w:val="20"/>
              </w:rPr>
            </w:pPr>
            <w:r>
              <w:rPr>
                <w:rFonts w:cstheme="minorHAnsi"/>
                <w:color w:val="000000"/>
                <w:sz w:val="20"/>
                <w:szCs w:val="20"/>
              </w:rPr>
              <w:t xml:space="preserve"> </w:t>
            </w:r>
            <w:r w:rsidRPr="005D5A08">
              <w:rPr>
                <w:rFonts w:cstheme="minorHAnsi"/>
                <w:color w:val="000000"/>
                <w:sz w:val="20"/>
                <w:szCs w:val="20"/>
              </w:rPr>
              <w:t>€</w:t>
            </w:r>
          </w:p>
        </w:tc>
      </w:tr>
    </w:tbl>
    <w:p w14:paraId="0F956AC2" w14:textId="77777777" w:rsidR="009639BB" w:rsidRDefault="009639BB" w:rsidP="009639BB">
      <w:pPr>
        <w:jc w:val="both"/>
        <w:rPr>
          <w:rFonts w:cstheme="minorHAnsi"/>
          <w:sz w:val="20"/>
          <w:szCs w:val="20"/>
        </w:rPr>
      </w:pPr>
    </w:p>
    <w:p w14:paraId="184AC841" w14:textId="700F4702" w:rsidR="008D5FE4" w:rsidRDefault="009639BB" w:rsidP="00AB78FD">
      <w:pPr>
        <w:ind w:left="270"/>
        <w:jc w:val="both"/>
        <w:rPr>
          <w:rFonts w:cstheme="minorHAnsi"/>
          <w:sz w:val="20"/>
          <w:szCs w:val="20"/>
        </w:rPr>
      </w:pPr>
      <w:r w:rsidRPr="009639BB">
        <w:rPr>
          <w:rFonts w:cstheme="minorHAnsi"/>
          <w:sz w:val="20"/>
          <w:szCs w:val="20"/>
        </w:rPr>
        <w:t xml:space="preserve">Ai fini della valutazione dell’effettivo possesso del suddetto requisito di cui </w:t>
      </w:r>
      <w:r w:rsidRPr="003D7D32">
        <w:rPr>
          <w:rFonts w:cstheme="minorHAnsi"/>
          <w:sz w:val="20"/>
          <w:szCs w:val="20"/>
        </w:rPr>
        <w:t>all’art. 6.3 del</w:t>
      </w:r>
      <w:r w:rsidRPr="009639BB">
        <w:rPr>
          <w:rFonts w:cstheme="minorHAnsi"/>
          <w:sz w:val="20"/>
          <w:szCs w:val="20"/>
        </w:rPr>
        <w:t xml:space="preserve"> Disciplinare di gara, </w:t>
      </w:r>
      <w:r w:rsidRPr="00D13A18">
        <w:rPr>
          <w:rFonts w:cstheme="minorHAnsi"/>
          <w:sz w:val="20"/>
          <w:szCs w:val="20"/>
          <w:u w:val="single"/>
        </w:rPr>
        <w:t>i singoli incarichi indicati verranno valutati complessivamente in termini di esperienza</w:t>
      </w:r>
      <w:r w:rsidRPr="009639BB">
        <w:rPr>
          <w:rFonts w:cstheme="minorHAnsi"/>
          <w:sz w:val="20"/>
          <w:szCs w:val="20"/>
        </w:rPr>
        <w:t>.</w:t>
      </w:r>
    </w:p>
    <w:p w14:paraId="66132794" w14:textId="77777777" w:rsidR="00930B73" w:rsidRPr="00930B73" w:rsidRDefault="00930B73" w:rsidP="00930B73">
      <w:pPr>
        <w:pStyle w:val="Paragrafoelenco"/>
        <w:ind w:left="1004"/>
        <w:jc w:val="both"/>
        <w:rPr>
          <w:rFonts w:cstheme="minorHAnsi"/>
          <w:bCs/>
          <w:iCs/>
          <w:sz w:val="20"/>
          <w:szCs w:val="20"/>
        </w:rPr>
      </w:pPr>
    </w:p>
    <w:p w14:paraId="68141791" w14:textId="44313DC5"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3A994299" w14:textId="09B7ECB9" w:rsidR="00C41162" w:rsidRPr="006533B7" w:rsidRDefault="00184306" w:rsidP="00FF55C6">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49CAB52" w14:textId="774AE38A" w:rsidR="00C41162" w:rsidRPr="00AC4BF4"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che possono avere influito o influire sia sulla prestazione dei servizi/</w:t>
      </w:r>
      <w:r w:rsidRPr="00AC4BF4">
        <w:rPr>
          <w:sz w:val="20"/>
          <w:szCs w:val="20"/>
        </w:rPr>
        <w:t xml:space="preserve">fornitura, sia sulla determinazione della propria offerta. </w:t>
      </w:r>
    </w:p>
    <w:p w14:paraId="2965240F" w14:textId="3AA2108A" w:rsidR="00C41162" w:rsidRPr="00AC4BF4" w:rsidRDefault="00184306" w:rsidP="005F44F9">
      <w:pPr>
        <w:ind w:left="284" w:hanging="284"/>
        <w:jc w:val="both"/>
        <w:rPr>
          <w:rFonts w:asciiTheme="majorHAnsi" w:hAnsiTheme="majorHAnsi" w:cstheme="majorHAnsi"/>
          <w:color w:val="0563C1" w:themeColor="hyperlink"/>
          <w:sz w:val="20"/>
          <w:szCs w:val="20"/>
          <w:u w:val="single"/>
        </w:rPr>
      </w:pPr>
      <w:r w:rsidRPr="00AC4BF4">
        <w:rPr>
          <w:sz w:val="20"/>
          <w:szCs w:val="20"/>
        </w:rPr>
        <w:t xml:space="preserve">▪ </w:t>
      </w:r>
      <w:r w:rsidR="00BF1D89" w:rsidRPr="00AC4BF4">
        <w:rPr>
          <w:sz w:val="20"/>
          <w:szCs w:val="20"/>
        </w:rPr>
        <w:tab/>
      </w:r>
      <w:r w:rsidRPr="00AC4BF4">
        <w:rPr>
          <w:sz w:val="20"/>
          <w:szCs w:val="20"/>
        </w:rPr>
        <w:t xml:space="preserve">di accettare il patto di integrità di cui </w:t>
      </w:r>
      <w:r w:rsidR="00457E73" w:rsidRPr="00AC4BF4">
        <w:rPr>
          <w:sz w:val="20"/>
          <w:szCs w:val="20"/>
        </w:rPr>
        <w:t>al seguente link</w:t>
      </w:r>
      <w:r w:rsidR="00D64627" w:rsidRPr="00AC4BF4">
        <w:rPr>
          <w:sz w:val="20"/>
          <w:szCs w:val="20"/>
        </w:rPr>
        <w:t xml:space="preserve"> </w:t>
      </w:r>
      <w:hyperlink r:id="rId11" w:history="1">
        <w:r w:rsidR="00A0699D" w:rsidRPr="00A0699D">
          <w:rPr>
            <w:rStyle w:val="Collegamentoipertestuale"/>
            <w:rFonts w:asciiTheme="majorHAnsi" w:hAnsiTheme="majorHAnsi" w:cstheme="majorHAnsi"/>
            <w:sz w:val="20"/>
            <w:szCs w:val="20"/>
          </w:rPr>
          <w:t>Patto di integrità</w:t>
        </w:r>
      </w:hyperlink>
      <w:r w:rsidR="00D64627" w:rsidRPr="00A0699D">
        <w:rPr>
          <w:rStyle w:val="Collegamentoipertestuale"/>
          <w:rFonts w:asciiTheme="majorHAnsi" w:hAnsiTheme="majorHAnsi" w:cstheme="majorHAnsi"/>
          <w:sz w:val="20"/>
          <w:szCs w:val="20"/>
        </w:rPr>
        <w:t>;</w:t>
      </w:r>
    </w:p>
    <w:p w14:paraId="282520ED" w14:textId="1DBE808A"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w:t>
      </w:r>
      <w:r w:rsidR="00321FC0" w:rsidRPr="00AC4BF4">
        <w:rPr>
          <w:sz w:val="20"/>
          <w:szCs w:val="20"/>
        </w:rPr>
        <w:t xml:space="preserve">al link </w:t>
      </w:r>
      <w:hyperlink r:id="rId12" w:history="1">
        <w:r w:rsidR="00CC37A3" w:rsidRPr="002527BB">
          <w:rPr>
            <w:rStyle w:val="Collegamentoipertestuale"/>
            <w:rFonts w:asciiTheme="majorHAnsi" w:hAnsiTheme="majorHAnsi" w:cstheme="majorHAnsi"/>
            <w:sz w:val="20"/>
            <w:szCs w:val="20"/>
          </w:rPr>
          <w:t>Codice Etico</w:t>
        </w:r>
      </w:hyperlink>
      <w:r w:rsidRPr="00AC4BF4">
        <w:rPr>
          <w:sz w:val="20"/>
          <w:szCs w:val="20"/>
        </w:rPr>
        <w:t xml:space="preserve"> e</w:t>
      </w:r>
      <w:r w:rsidRPr="006533B7">
        <w:rPr>
          <w:sz w:val="20"/>
          <w:szCs w:val="20"/>
        </w:rPr>
        <w:t xml:space="preserve"> si impegna, in caso di aggiudicazione, ad osservare e a far osservare ai propri dipendenti e collaboratori, per quanto applicabile, il suddetto codice, pena la risoluzione del contratto. </w:t>
      </w:r>
    </w:p>
    <w:p w14:paraId="336CF6E5" w14:textId="37855839"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3F28965E" w14:textId="480F015A" w:rsidR="00C41162" w:rsidRPr="00C00DE3" w:rsidRDefault="00184306" w:rsidP="00BF1D89">
      <w:pPr>
        <w:ind w:left="284" w:hanging="284"/>
        <w:jc w:val="both"/>
        <w:rPr>
          <w:iCs/>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C00DE3">
        <w:rPr>
          <w:iCs/>
          <w:sz w:val="20"/>
          <w:szCs w:val="20"/>
        </w:rPr>
        <w:t>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7A2E41" w:rsidRDefault="00184306" w:rsidP="00BF1D89">
      <w:pPr>
        <w:pStyle w:val="Paragrafoelenco"/>
        <w:numPr>
          <w:ilvl w:val="0"/>
          <w:numId w:val="5"/>
        </w:numPr>
        <w:ind w:left="284" w:hanging="284"/>
        <w:jc w:val="both"/>
        <w:rPr>
          <w:sz w:val="20"/>
          <w:szCs w:val="20"/>
        </w:rPr>
      </w:pPr>
      <w:r w:rsidRPr="006533B7">
        <w:rPr>
          <w:sz w:val="20"/>
          <w:szCs w:val="20"/>
        </w:rPr>
        <w:t xml:space="preserve">50%in quanto qualificabile come micro, piccola o media impresa oppure facente parte di un raggruppamento di </w:t>
      </w:r>
      <w:r w:rsidRPr="007A2E41">
        <w:rPr>
          <w:sz w:val="20"/>
          <w:szCs w:val="20"/>
        </w:rPr>
        <w:t>operatori economici o consorzi ordinari costituiti esclusivamente da micro, piccole e medie imprese,</w:t>
      </w:r>
      <w:r w:rsidRPr="007A2E41">
        <w:rPr>
          <w:rStyle w:val="Richiamoallanotaapidipagina"/>
          <w:sz w:val="20"/>
          <w:szCs w:val="20"/>
        </w:rPr>
        <w:footnoteReference w:id="5"/>
      </w:r>
    </w:p>
    <w:p w14:paraId="2617409F" w14:textId="1ED8AD7E" w:rsidR="00C41162" w:rsidRPr="006533B7" w:rsidRDefault="00350104" w:rsidP="00BF1D89">
      <w:pPr>
        <w:pStyle w:val="Paragrafoelenco"/>
        <w:numPr>
          <w:ilvl w:val="0"/>
          <w:numId w:val="5"/>
        </w:numPr>
        <w:ind w:left="284" w:hanging="284"/>
        <w:jc w:val="both"/>
        <w:rPr>
          <w:sz w:val="20"/>
          <w:szCs w:val="20"/>
        </w:rPr>
      </w:pPr>
      <w:r w:rsidRPr="006533B7">
        <w:rPr>
          <w:sz w:val="20"/>
          <w:szCs w:val="20"/>
        </w:rPr>
        <w:t>R</w:t>
      </w:r>
      <w:r w:rsidR="00184306" w:rsidRPr="006533B7">
        <w:rPr>
          <w:sz w:val="20"/>
          <w:szCs w:val="20"/>
        </w:rPr>
        <w:t>iduzione</w:t>
      </w:r>
      <w:r>
        <w:rPr>
          <w:sz w:val="20"/>
          <w:szCs w:val="20"/>
        </w:rPr>
        <w:t xml:space="preserve"> del 20</w:t>
      </w:r>
      <w:r w:rsidR="00BC280C">
        <w:rPr>
          <w:sz w:val="20"/>
          <w:szCs w:val="20"/>
        </w:rPr>
        <w:t>%</w:t>
      </w:r>
      <w:r w:rsidR="00184306" w:rsidRPr="006533B7">
        <w:rPr>
          <w:sz w:val="20"/>
          <w:szCs w:val="20"/>
        </w:rPr>
        <w:t xml:space="preserve"> per il possesso di uno o più delle seguenti certificazioni o marchi</w:t>
      </w:r>
      <w:r w:rsidR="00BC280C">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292387">
        <w:trPr>
          <w:trHeight w:val="398"/>
        </w:trPr>
        <w:tc>
          <w:tcPr>
            <w:tcW w:w="1836" w:type="dxa"/>
            <w:shd w:val="clear" w:color="auto" w:fill="4472C4" w:themeFill="accent5"/>
            <w:vAlign w:val="center"/>
          </w:tcPr>
          <w:p w14:paraId="6516E103" w14:textId="77777777" w:rsidR="00C41162" w:rsidRPr="006533B7" w:rsidRDefault="00184306" w:rsidP="00292387">
            <w:pPr>
              <w:spacing w:after="0" w:line="240" w:lineRule="auto"/>
              <w:jc w:val="center"/>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vAlign w:val="center"/>
          </w:tcPr>
          <w:p w14:paraId="39C31458" w14:textId="77777777" w:rsidR="00C41162" w:rsidRPr="006533B7" w:rsidRDefault="00184306" w:rsidP="00292387">
            <w:pPr>
              <w:spacing w:after="0" w:line="240" w:lineRule="auto"/>
              <w:jc w:val="center"/>
              <w:rPr>
                <w:color w:val="FFFFFF" w:themeColor="background1"/>
                <w:sz w:val="20"/>
                <w:szCs w:val="20"/>
              </w:rPr>
            </w:pPr>
            <w:r w:rsidRPr="006533B7">
              <w:rPr>
                <w:rFonts w:eastAsia="Calibri"/>
                <w:color w:val="FFFFFF" w:themeColor="background1"/>
                <w:sz w:val="20"/>
                <w:szCs w:val="20"/>
              </w:rPr>
              <w:t>Certificazione/marchio posseduti</w:t>
            </w:r>
          </w:p>
        </w:tc>
      </w:tr>
      <w:tr w:rsidR="00BF7676" w:rsidRPr="006533B7" w14:paraId="5FA31C4B" w14:textId="77777777" w:rsidTr="00BF7676">
        <w:tc>
          <w:tcPr>
            <w:tcW w:w="1836" w:type="dxa"/>
          </w:tcPr>
          <w:p w14:paraId="1D198D8C" w14:textId="2C9776F0" w:rsidR="00BF7676" w:rsidRPr="006533B7" w:rsidRDefault="00BF7676" w:rsidP="00BF7676">
            <w:pPr>
              <w:spacing w:after="0" w:line="240" w:lineRule="auto"/>
              <w:jc w:val="both"/>
              <w:rPr>
                <w:sz w:val="20"/>
                <w:szCs w:val="20"/>
              </w:rPr>
            </w:pPr>
            <w:r w:rsidRPr="00D16433">
              <w:rPr>
                <w:rFonts w:ascii="Calibri" w:hAnsi="Calibri" w:cs="Calibri"/>
                <w:sz w:val="18"/>
                <w:szCs w:val="18"/>
                <w:lang w:eastAsia="it-IT"/>
              </w:rPr>
              <w:t>SA 8000</w:t>
            </w:r>
          </w:p>
        </w:tc>
        <w:tc>
          <w:tcPr>
            <w:tcW w:w="7792" w:type="dxa"/>
          </w:tcPr>
          <w:p w14:paraId="7857E96E" w14:textId="49BAA1D7" w:rsidR="00BF7676" w:rsidRPr="006533B7" w:rsidRDefault="00BF7676" w:rsidP="00BF7676">
            <w:pPr>
              <w:spacing w:after="0" w:line="240" w:lineRule="auto"/>
              <w:jc w:val="both"/>
              <w:rPr>
                <w:sz w:val="20"/>
                <w:szCs w:val="20"/>
              </w:rPr>
            </w:pPr>
            <w:r w:rsidRPr="00D16433">
              <w:rPr>
                <w:rFonts w:ascii="Calibri" w:hAnsi="Calibri" w:cs="Calibri"/>
                <w:sz w:val="18"/>
                <w:szCs w:val="18"/>
                <w:lang w:eastAsia="it-IT"/>
              </w:rPr>
              <w:t>Certificazione </w:t>
            </w:r>
            <w:r w:rsidRPr="00D16433">
              <w:rPr>
                <w:rFonts w:ascii="Calibri" w:hAnsi="Calibri" w:cs="Calibri"/>
                <w:i/>
                <w:iCs/>
                <w:sz w:val="18"/>
                <w:szCs w:val="18"/>
                <w:lang w:eastAsia="it-IT"/>
              </w:rPr>
              <w:t>social accountability </w:t>
            </w:r>
            <w:r w:rsidRPr="00D16433">
              <w:rPr>
                <w:rFonts w:ascii="Calibri" w:hAnsi="Calibri" w:cs="Calibri"/>
                <w:sz w:val="18"/>
                <w:szCs w:val="18"/>
                <w:lang w:eastAsia="it-IT"/>
              </w:rPr>
              <w:t>8000</w:t>
            </w:r>
          </w:p>
        </w:tc>
      </w:tr>
      <w:tr w:rsidR="002F472B" w:rsidRPr="006533B7" w14:paraId="7A102805" w14:textId="77777777" w:rsidTr="00BF7676">
        <w:tc>
          <w:tcPr>
            <w:tcW w:w="1836" w:type="dxa"/>
          </w:tcPr>
          <w:p w14:paraId="0F81427D" w14:textId="50C388D8" w:rsidR="002F472B" w:rsidRPr="006533B7" w:rsidRDefault="002F472B" w:rsidP="002F472B">
            <w:pPr>
              <w:spacing w:after="0" w:line="240" w:lineRule="auto"/>
              <w:jc w:val="both"/>
              <w:rPr>
                <w:sz w:val="20"/>
                <w:szCs w:val="20"/>
              </w:rPr>
            </w:pPr>
            <w:r w:rsidRPr="00D16433">
              <w:rPr>
                <w:rFonts w:ascii="Calibri" w:hAnsi="Calibri" w:cs="Calibri"/>
                <w:sz w:val="18"/>
                <w:szCs w:val="18"/>
                <w:lang w:eastAsia="it-IT"/>
              </w:rPr>
              <w:t>UNI CEI EN ISO 50001</w:t>
            </w:r>
          </w:p>
        </w:tc>
        <w:tc>
          <w:tcPr>
            <w:tcW w:w="7792" w:type="dxa"/>
          </w:tcPr>
          <w:p w14:paraId="6CE075B2" w14:textId="7865B356" w:rsidR="002F472B" w:rsidRPr="006533B7" w:rsidRDefault="002F472B" w:rsidP="002F472B">
            <w:pPr>
              <w:spacing w:after="0" w:line="240" w:lineRule="auto"/>
              <w:jc w:val="both"/>
              <w:rPr>
                <w:sz w:val="20"/>
                <w:szCs w:val="20"/>
              </w:rPr>
            </w:pPr>
            <w:r w:rsidRPr="00D16433">
              <w:rPr>
                <w:rFonts w:ascii="Calibri" w:hAnsi="Calibri" w:cs="Calibri"/>
                <w:sz w:val="18"/>
                <w:szCs w:val="18"/>
                <w:lang w:eastAsia="it-IT"/>
              </w:rPr>
              <w:t>Sistemi di gestione dell'energia - Requisiti e linee guida per l'uso</w:t>
            </w:r>
          </w:p>
        </w:tc>
      </w:tr>
      <w:tr w:rsidR="004F5690" w:rsidRPr="006533B7" w14:paraId="24622B82" w14:textId="77777777" w:rsidTr="00BF7676">
        <w:tc>
          <w:tcPr>
            <w:tcW w:w="1836" w:type="dxa"/>
          </w:tcPr>
          <w:p w14:paraId="49249225" w14:textId="77777777" w:rsidR="004F5690" w:rsidRPr="00D16433" w:rsidRDefault="004F5690" w:rsidP="00292387">
            <w:pPr>
              <w:spacing w:before="120" w:after="120" w:line="224" w:lineRule="atLeast"/>
              <w:ind w:right="426"/>
              <w:rPr>
                <w:rFonts w:ascii="Calibri" w:hAnsi="Calibri" w:cs="Calibri"/>
                <w:sz w:val="18"/>
                <w:szCs w:val="18"/>
                <w:lang w:eastAsia="it-IT"/>
              </w:rPr>
            </w:pPr>
            <w:r w:rsidRPr="00D16433">
              <w:rPr>
                <w:rFonts w:ascii="Calibri" w:hAnsi="Calibri" w:cs="Calibri"/>
                <w:sz w:val="18"/>
                <w:szCs w:val="18"/>
                <w:lang w:eastAsia="it-IT"/>
              </w:rPr>
              <w:t>ISO/IEC 27001:2013 UNI CEI EN ISO/IEC 27001:2017</w:t>
            </w:r>
          </w:p>
          <w:p w14:paraId="77DC3D19" w14:textId="1B078443" w:rsidR="004F5690" w:rsidRPr="00D16433" w:rsidRDefault="004F5690" w:rsidP="004F5690">
            <w:pPr>
              <w:spacing w:after="0" w:line="240" w:lineRule="auto"/>
              <w:jc w:val="both"/>
              <w:rPr>
                <w:rFonts w:ascii="Calibri" w:hAnsi="Calibri" w:cs="Calibri"/>
                <w:sz w:val="18"/>
                <w:szCs w:val="18"/>
                <w:lang w:eastAsia="it-IT"/>
              </w:rPr>
            </w:pPr>
            <w:r w:rsidRPr="00D16433">
              <w:rPr>
                <w:rFonts w:ascii="Calibri" w:hAnsi="Calibri" w:cs="Calibri"/>
                <w:sz w:val="18"/>
                <w:szCs w:val="18"/>
                <w:lang w:eastAsia="it-IT"/>
              </w:rPr>
              <w:t>ISO/IEC 27001:2022</w:t>
            </w:r>
          </w:p>
        </w:tc>
        <w:tc>
          <w:tcPr>
            <w:tcW w:w="7792" w:type="dxa"/>
          </w:tcPr>
          <w:p w14:paraId="0A69CA9F" w14:textId="77777777" w:rsidR="004F5690" w:rsidRPr="00D16433" w:rsidRDefault="004F5690" w:rsidP="00292387">
            <w:pPr>
              <w:spacing w:line="235" w:lineRule="atLeast"/>
              <w:ind w:left="284" w:hanging="284"/>
              <w:rPr>
                <w:rFonts w:ascii="Calibri" w:hAnsi="Calibri" w:cs="Calibri"/>
                <w:sz w:val="18"/>
                <w:szCs w:val="18"/>
                <w:lang w:eastAsia="it-IT"/>
              </w:rPr>
            </w:pPr>
            <w:r w:rsidRPr="00D16433">
              <w:rPr>
                <w:rFonts w:ascii="Calibri" w:hAnsi="Calibri" w:cs="Calibri"/>
                <w:sz w:val="18"/>
                <w:szCs w:val="18"/>
                <w:lang w:eastAsia="it-IT"/>
              </w:rPr>
              <w:t>Sistemi di gestione per la Sicurezza delle Informazioni</w:t>
            </w:r>
          </w:p>
          <w:p w14:paraId="5720E79C" w14:textId="178EE5CB" w:rsidR="004F5690" w:rsidRPr="00D16433" w:rsidRDefault="004F5690" w:rsidP="004F5690">
            <w:pPr>
              <w:spacing w:after="0" w:line="240" w:lineRule="auto"/>
              <w:jc w:val="both"/>
              <w:rPr>
                <w:rFonts w:ascii="Calibri" w:hAnsi="Calibri" w:cs="Calibri"/>
                <w:sz w:val="18"/>
                <w:szCs w:val="18"/>
                <w:lang w:eastAsia="it-IT"/>
              </w:rPr>
            </w:pPr>
            <w:r w:rsidRPr="00D16433">
              <w:rPr>
                <w:rFonts w:ascii="Calibri" w:hAnsi="Calibri" w:cs="Calibri"/>
                <w:sz w:val="18"/>
                <w:szCs w:val="18"/>
                <w:lang w:eastAsia="it-IT"/>
              </w:rPr>
              <w:t>N.B.: Le aziende certificate a fronte della ISO/IEC 27001:2013 hanno tempo tre anni dalla pubblicazione della ISO/IEC 27001:2022 (24/10/2022) per effettuare la transizione.</w:t>
            </w:r>
          </w:p>
        </w:tc>
      </w:tr>
      <w:tr w:rsidR="00A7513B" w:rsidRPr="006533B7" w14:paraId="654B31CD" w14:textId="77777777" w:rsidTr="00BF7676">
        <w:tc>
          <w:tcPr>
            <w:tcW w:w="1836" w:type="dxa"/>
          </w:tcPr>
          <w:p w14:paraId="397664AF" w14:textId="62CF165B" w:rsidR="00A7513B" w:rsidRPr="00D16433" w:rsidRDefault="00A7513B" w:rsidP="00A7513B">
            <w:pPr>
              <w:spacing w:after="0" w:line="240" w:lineRule="auto"/>
              <w:jc w:val="both"/>
              <w:rPr>
                <w:rFonts w:ascii="Calibri" w:hAnsi="Calibri" w:cs="Calibri"/>
                <w:sz w:val="18"/>
                <w:szCs w:val="18"/>
                <w:lang w:eastAsia="it-IT"/>
              </w:rPr>
            </w:pPr>
            <w:r w:rsidRPr="00D16433">
              <w:rPr>
                <w:rFonts w:ascii="Calibri" w:hAnsi="Calibri" w:cs="Calibri"/>
                <w:sz w:val="18"/>
                <w:szCs w:val="18"/>
                <w:lang w:eastAsia="it-IT"/>
              </w:rPr>
              <w:t>UNI EN ISO 14001</w:t>
            </w:r>
          </w:p>
        </w:tc>
        <w:tc>
          <w:tcPr>
            <w:tcW w:w="7792" w:type="dxa"/>
          </w:tcPr>
          <w:p w14:paraId="0E015CA0" w14:textId="3D998B15" w:rsidR="00A7513B" w:rsidRPr="00D16433" w:rsidRDefault="00A7513B" w:rsidP="00A7513B">
            <w:pPr>
              <w:spacing w:after="0" w:line="240" w:lineRule="auto"/>
              <w:jc w:val="both"/>
              <w:rPr>
                <w:rFonts w:ascii="Calibri" w:hAnsi="Calibri" w:cs="Calibri"/>
                <w:sz w:val="18"/>
                <w:szCs w:val="18"/>
                <w:lang w:eastAsia="it-IT"/>
              </w:rPr>
            </w:pPr>
            <w:r w:rsidRPr="00D16433">
              <w:rPr>
                <w:rFonts w:ascii="Calibri" w:hAnsi="Calibri" w:cs="Calibri"/>
                <w:sz w:val="18"/>
                <w:szCs w:val="18"/>
                <w:lang w:eastAsia="it-IT"/>
              </w:rPr>
              <w:t>Sistemi di gestione ambientale</w:t>
            </w:r>
          </w:p>
        </w:tc>
      </w:tr>
      <w:tr w:rsidR="00FF4C8F" w:rsidRPr="006533B7" w14:paraId="244CA0BB" w14:textId="77777777" w:rsidTr="00BF7676">
        <w:tc>
          <w:tcPr>
            <w:tcW w:w="1836" w:type="dxa"/>
          </w:tcPr>
          <w:p w14:paraId="3BE76468" w14:textId="5DF1CC98" w:rsidR="00FF4C8F" w:rsidRPr="00D16433" w:rsidRDefault="00FF4C8F" w:rsidP="00FF4C8F">
            <w:pPr>
              <w:spacing w:after="0" w:line="240" w:lineRule="auto"/>
              <w:jc w:val="both"/>
              <w:rPr>
                <w:rFonts w:ascii="Calibri" w:hAnsi="Calibri" w:cs="Calibri"/>
                <w:sz w:val="18"/>
                <w:szCs w:val="18"/>
                <w:lang w:eastAsia="it-IT"/>
              </w:rPr>
            </w:pPr>
            <w:r w:rsidRPr="00D16433">
              <w:rPr>
                <w:rFonts w:ascii="Calibri" w:hAnsi="Calibri" w:cs="Calibri"/>
                <w:sz w:val="18"/>
                <w:szCs w:val="18"/>
                <w:lang w:eastAsia="it-IT"/>
              </w:rPr>
              <w:t>UNI/PdR 125</w:t>
            </w:r>
          </w:p>
        </w:tc>
        <w:tc>
          <w:tcPr>
            <w:tcW w:w="7792" w:type="dxa"/>
          </w:tcPr>
          <w:p w14:paraId="3703B53C" w14:textId="2042D82F" w:rsidR="00FF4C8F" w:rsidRPr="00D16433" w:rsidRDefault="00FF4C8F" w:rsidP="00FF4C8F">
            <w:pPr>
              <w:spacing w:after="0" w:line="240" w:lineRule="auto"/>
              <w:jc w:val="both"/>
              <w:rPr>
                <w:rFonts w:ascii="Calibri" w:hAnsi="Calibri" w:cs="Calibri"/>
                <w:sz w:val="18"/>
                <w:szCs w:val="18"/>
                <w:lang w:eastAsia="it-IT"/>
              </w:rPr>
            </w:pPr>
            <w:r w:rsidRPr="00D16433">
              <w:rPr>
                <w:rFonts w:ascii="Calibri" w:hAnsi="Calibri" w:cs="Calibri"/>
                <w:sz w:val="18"/>
                <w:szCs w:val="18"/>
                <w:lang w:eastAsia="it-IT"/>
              </w:rPr>
              <w:t>Certificazione</w:t>
            </w:r>
            <w:r w:rsidRPr="00D16433">
              <w:rPr>
                <w:rFonts w:ascii="Calibri" w:hAnsi="Calibri" w:cs="Calibri"/>
                <w:spacing w:val="-14"/>
                <w:sz w:val="18"/>
                <w:szCs w:val="18"/>
                <w:lang w:eastAsia="it-IT"/>
              </w:rPr>
              <w:t> </w:t>
            </w:r>
            <w:r w:rsidRPr="00D16433">
              <w:rPr>
                <w:rFonts w:ascii="Calibri" w:hAnsi="Calibri" w:cs="Calibri"/>
                <w:sz w:val="18"/>
                <w:szCs w:val="18"/>
                <w:lang w:eastAsia="it-IT"/>
              </w:rPr>
              <w:t>del</w:t>
            </w:r>
            <w:r w:rsidRPr="00D16433">
              <w:rPr>
                <w:rFonts w:ascii="Calibri" w:hAnsi="Calibri" w:cs="Calibri"/>
                <w:spacing w:val="-13"/>
                <w:sz w:val="18"/>
                <w:szCs w:val="18"/>
                <w:lang w:eastAsia="it-IT"/>
              </w:rPr>
              <w:t> </w:t>
            </w:r>
            <w:r w:rsidRPr="00D16433">
              <w:rPr>
                <w:rFonts w:ascii="Calibri" w:hAnsi="Calibri" w:cs="Calibri"/>
                <w:sz w:val="18"/>
                <w:szCs w:val="18"/>
                <w:lang w:eastAsia="it-IT"/>
              </w:rPr>
              <w:t>sistema</w:t>
            </w:r>
            <w:r w:rsidRPr="00D16433">
              <w:rPr>
                <w:rFonts w:ascii="Calibri" w:hAnsi="Calibri" w:cs="Calibri"/>
                <w:spacing w:val="-13"/>
                <w:sz w:val="18"/>
                <w:szCs w:val="18"/>
                <w:lang w:eastAsia="it-IT"/>
              </w:rPr>
              <w:t> </w:t>
            </w:r>
            <w:r w:rsidRPr="00D16433">
              <w:rPr>
                <w:rFonts w:ascii="Calibri" w:hAnsi="Calibri" w:cs="Calibri"/>
                <w:sz w:val="18"/>
                <w:szCs w:val="18"/>
                <w:lang w:eastAsia="it-IT"/>
              </w:rPr>
              <w:t>di</w:t>
            </w:r>
            <w:r w:rsidRPr="00D16433">
              <w:rPr>
                <w:rFonts w:ascii="Calibri" w:hAnsi="Calibri" w:cs="Calibri"/>
                <w:spacing w:val="-13"/>
                <w:sz w:val="18"/>
                <w:szCs w:val="18"/>
                <w:lang w:eastAsia="it-IT"/>
              </w:rPr>
              <w:t> </w:t>
            </w:r>
            <w:r w:rsidRPr="00D16433">
              <w:rPr>
                <w:rFonts w:ascii="Calibri" w:hAnsi="Calibri" w:cs="Calibri"/>
                <w:sz w:val="18"/>
                <w:szCs w:val="18"/>
                <w:lang w:eastAsia="it-IT"/>
              </w:rPr>
              <w:t>gestione</w:t>
            </w:r>
            <w:r w:rsidRPr="00D16433">
              <w:rPr>
                <w:rFonts w:ascii="Calibri" w:hAnsi="Calibri" w:cs="Calibri"/>
                <w:spacing w:val="-13"/>
                <w:sz w:val="18"/>
                <w:szCs w:val="18"/>
                <w:lang w:eastAsia="it-IT"/>
              </w:rPr>
              <w:t> </w:t>
            </w:r>
            <w:r w:rsidRPr="00D16433">
              <w:rPr>
                <w:rFonts w:ascii="Calibri" w:hAnsi="Calibri" w:cs="Calibri"/>
                <w:sz w:val="18"/>
                <w:szCs w:val="18"/>
                <w:lang w:eastAsia="it-IT"/>
              </w:rPr>
              <w:t>per</w:t>
            </w:r>
            <w:r w:rsidRPr="00D16433">
              <w:rPr>
                <w:rFonts w:ascii="Calibri" w:hAnsi="Calibri" w:cs="Calibri"/>
                <w:spacing w:val="-13"/>
                <w:sz w:val="18"/>
                <w:szCs w:val="18"/>
                <w:lang w:eastAsia="it-IT"/>
              </w:rPr>
              <w:t> </w:t>
            </w:r>
            <w:r w:rsidRPr="00D16433">
              <w:rPr>
                <w:rFonts w:ascii="Calibri" w:hAnsi="Calibri" w:cs="Calibri"/>
                <w:sz w:val="18"/>
                <w:szCs w:val="18"/>
                <w:lang w:eastAsia="it-IT"/>
              </w:rPr>
              <w:t>la</w:t>
            </w:r>
            <w:r w:rsidRPr="00D16433">
              <w:rPr>
                <w:rFonts w:ascii="Calibri" w:hAnsi="Calibri" w:cs="Calibri"/>
                <w:spacing w:val="-14"/>
                <w:sz w:val="18"/>
                <w:szCs w:val="18"/>
                <w:lang w:eastAsia="it-IT"/>
              </w:rPr>
              <w:t> </w:t>
            </w:r>
            <w:r w:rsidRPr="00D16433">
              <w:rPr>
                <w:rFonts w:ascii="Calibri" w:hAnsi="Calibri" w:cs="Calibri"/>
                <w:sz w:val="18"/>
                <w:szCs w:val="18"/>
                <w:lang w:eastAsia="it-IT"/>
              </w:rPr>
              <w:t>parità</w:t>
            </w:r>
            <w:r w:rsidRPr="00D16433">
              <w:rPr>
                <w:rFonts w:ascii="Calibri" w:hAnsi="Calibri" w:cs="Calibri"/>
                <w:spacing w:val="-14"/>
                <w:sz w:val="18"/>
                <w:szCs w:val="18"/>
                <w:lang w:eastAsia="it-IT"/>
              </w:rPr>
              <w:t> </w:t>
            </w:r>
            <w:r w:rsidRPr="00D16433">
              <w:rPr>
                <w:rFonts w:ascii="Calibri" w:hAnsi="Calibri" w:cs="Calibri"/>
                <w:sz w:val="18"/>
                <w:szCs w:val="18"/>
                <w:lang w:eastAsia="it-IT"/>
              </w:rPr>
              <w:t>di</w:t>
            </w:r>
            <w:r w:rsidRPr="00D16433">
              <w:rPr>
                <w:rFonts w:ascii="Calibri" w:hAnsi="Calibri" w:cs="Calibri"/>
                <w:spacing w:val="-14"/>
                <w:sz w:val="18"/>
                <w:szCs w:val="18"/>
                <w:lang w:eastAsia="it-IT"/>
              </w:rPr>
              <w:t> </w:t>
            </w:r>
            <w:r w:rsidRPr="00D16433">
              <w:rPr>
                <w:rFonts w:ascii="Calibri" w:hAnsi="Calibri" w:cs="Calibri"/>
                <w:sz w:val="18"/>
                <w:szCs w:val="18"/>
                <w:lang w:eastAsia="it-IT"/>
              </w:rPr>
              <w:t>genere</w:t>
            </w:r>
            <w:r w:rsidRPr="00D16433">
              <w:rPr>
                <w:rFonts w:ascii="Calibri" w:hAnsi="Calibri" w:cs="Calibri"/>
                <w:spacing w:val="-13"/>
                <w:sz w:val="18"/>
                <w:szCs w:val="18"/>
                <w:lang w:eastAsia="it-IT"/>
              </w:rPr>
              <w:t> </w:t>
            </w:r>
            <w:r w:rsidRPr="00D16433">
              <w:rPr>
                <w:rFonts w:ascii="Calibri" w:hAnsi="Calibri" w:cs="Calibri"/>
                <w:sz w:val="18"/>
                <w:szCs w:val="18"/>
                <w:lang w:eastAsia="it-IT"/>
              </w:rPr>
              <w:t>all'interno</w:t>
            </w:r>
            <w:r w:rsidRPr="00D16433">
              <w:rPr>
                <w:rFonts w:ascii="Calibri" w:hAnsi="Calibri" w:cs="Calibri"/>
                <w:spacing w:val="-14"/>
                <w:sz w:val="18"/>
                <w:szCs w:val="18"/>
                <w:lang w:eastAsia="it-IT"/>
              </w:rPr>
              <w:t> </w:t>
            </w:r>
            <w:r w:rsidRPr="00D16433">
              <w:rPr>
                <w:rFonts w:ascii="Calibri" w:hAnsi="Calibri" w:cs="Calibri"/>
                <w:sz w:val="18"/>
                <w:szCs w:val="18"/>
                <w:lang w:eastAsia="it-IT"/>
              </w:rPr>
              <w:t>delle organizzazioni</w:t>
            </w:r>
          </w:p>
        </w:tc>
      </w:tr>
      <w:tr w:rsidR="005D16F1" w:rsidRPr="006533B7" w14:paraId="21A987FA" w14:textId="77777777" w:rsidTr="00BF7676">
        <w:tc>
          <w:tcPr>
            <w:tcW w:w="1836" w:type="dxa"/>
          </w:tcPr>
          <w:p w14:paraId="3483BC45" w14:textId="59208E3E" w:rsidR="005D16F1" w:rsidRPr="00D16433" w:rsidRDefault="005D16F1" w:rsidP="00292387">
            <w:pPr>
              <w:spacing w:after="0" w:line="240" w:lineRule="auto"/>
              <w:rPr>
                <w:rFonts w:ascii="Calibri" w:hAnsi="Calibri" w:cs="Calibri"/>
                <w:sz w:val="18"/>
                <w:szCs w:val="18"/>
                <w:lang w:eastAsia="it-IT"/>
              </w:rPr>
            </w:pPr>
            <w:r w:rsidRPr="00D16433">
              <w:rPr>
                <w:rFonts w:ascii="Calibri" w:hAnsi="Calibri" w:cs="Calibri"/>
                <w:sz w:val="18"/>
                <w:szCs w:val="18"/>
                <w:lang w:eastAsia="it-IT"/>
              </w:rPr>
              <w:t>EMAS</w:t>
            </w:r>
          </w:p>
        </w:tc>
        <w:tc>
          <w:tcPr>
            <w:tcW w:w="7792" w:type="dxa"/>
          </w:tcPr>
          <w:p w14:paraId="3CDA66E1" w14:textId="50FDD902" w:rsidR="005D16F1" w:rsidRPr="00D16433" w:rsidRDefault="005D16F1" w:rsidP="005D16F1">
            <w:pPr>
              <w:spacing w:after="0" w:line="240" w:lineRule="auto"/>
              <w:jc w:val="both"/>
              <w:rPr>
                <w:rFonts w:ascii="Calibri" w:hAnsi="Calibri" w:cs="Calibri"/>
                <w:sz w:val="18"/>
                <w:szCs w:val="18"/>
                <w:lang w:eastAsia="it-IT"/>
              </w:rPr>
            </w:pPr>
            <w:r w:rsidRPr="00D16433">
              <w:rPr>
                <w:rFonts w:ascii="Calibri" w:hAnsi="Calibri" w:cs="Calibri"/>
                <w:sz w:val="18"/>
                <w:szCs w:val="18"/>
                <w:lang w:eastAsia="it-IT"/>
              </w:rPr>
              <w:t>Registrazione al sistema comunitario di ecogestione e audit EMAS – Regolamento</w:t>
            </w:r>
            <w:r w:rsidRPr="00D16433">
              <w:rPr>
                <w:rFonts w:ascii="Calibri" w:hAnsi="Calibri" w:cs="Calibri"/>
                <w:spacing w:val="-21"/>
                <w:sz w:val="18"/>
                <w:szCs w:val="18"/>
                <w:lang w:eastAsia="it-IT"/>
              </w:rPr>
              <w:t> </w:t>
            </w:r>
            <w:r w:rsidRPr="00D16433">
              <w:rPr>
                <w:rFonts w:ascii="Calibri" w:hAnsi="Calibri" w:cs="Calibri"/>
                <w:sz w:val="18"/>
                <w:szCs w:val="18"/>
                <w:lang w:eastAsia="it-IT"/>
              </w:rPr>
              <w:t>(CE)</w:t>
            </w:r>
            <w:r w:rsidRPr="00D16433">
              <w:rPr>
                <w:rFonts w:ascii="Calibri" w:hAnsi="Calibri" w:cs="Calibri"/>
                <w:spacing w:val="-21"/>
                <w:sz w:val="18"/>
                <w:szCs w:val="18"/>
                <w:lang w:eastAsia="it-IT"/>
              </w:rPr>
              <w:t> </w:t>
            </w:r>
            <w:r w:rsidRPr="00D16433">
              <w:rPr>
                <w:rFonts w:ascii="Calibri" w:hAnsi="Calibri" w:cs="Calibri"/>
                <w:sz w:val="18"/>
                <w:szCs w:val="18"/>
                <w:lang w:eastAsia="it-IT"/>
              </w:rPr>
              <w:t>n.</w:t>
            </w:r>
            <w:r w:rsidRPr="00D16433">
              <w:rPr>
                <w:rFonts w:ascii="Calibri" w:hAnsi="Calibri" w:cs="Calibri"/>
                <w:spacing w:val="-21"/>
                <w:sz w:val="18"/>
                <w:szCs w:val="18"/>
                <w:lang w:eastAsia="it-IT"/>
              </w:rPr>
              <w:t> </w:t>
            </w:r>
            <w:r w:rsidRPr="00D16433">
              <w:rPr>
                <w:rFonts w:ascii="Calibri" w:hAnsi="Calibri" w:cs="Calibri"/>
                <w:sz w:val="18"/>
                <w:szCs w:val="18"/>
                <w:lang w:eastAsia="it-IT"/>
              </w:rPr>
              <w:t>1221/2009</w:t>
            </w:r>
            <w:r w:rsidRPr="00D16433">
              <w:rPr>
                <w:rFonts w:ascii="Calibri" w:hAnsi="Calibri" w:cs="Calibri"/>
                <w:spacing w:val="-22"/>
                <w:sz w:val="18"/>
                <w:szCs w:val="18"/>
                <w:lang w:eastAsia="it-IT"/>
              </w:rPr>
              <w:t> </w:t>
            </w:r>
            <w:r w:rsidRPr="00D16433">
              <w:rPr>
                <w:rFonts w:ascii="Calibri" w:hAnsi="Calibri" w:cs="Calibri"/>
                <w:sz w:val="18"/>
                <w:szCs w:val="18"/>
                <w:lang w:eastAsia="it-IT"/>
              </w:rPr>
              <w:t>del</w:t>
            </w:r>
            <w:r w:rsidRPr="00D16433">
              <w:rPr>
                <w:rFonts w:ascii="Calibri" w:hAnsi="Calibri" w:cs="Calibri"/>
                <w:spacing w:val="-21"/>
                <w:sz w:val="18"/>
                <w:szCs w:val="18"/>
                <w:lang w:eastAsia="it-IT"/>
              </w:rPr>
              <w:t> </w:t>
            </w:r>
            <w:r w:rsidRPr="00D16433">
              <w:rPr>
                <w:rFonts w:ascii="Calibri" w:hAnsi="Calibri" w:cs="Calibri"/>
                <w:sz w:val="18"/>
                <w:szCs w:val="18"/>
                <w:lang w:eastAsia="it-IT"/>
              </w:rPr>
              <w:t>Parlamento</w:t>
            </w:r>
            <w:r w:rsidRPr="00D16433">
              <w:rPr>
                <w:rFonts w:ascii="Calibri" w:hAnsi="Calibri" w:cs="Calibri"/>
                <w:spacing w:val="-20"/>
                <w:sz w:val="18"/>
                <w:szCs w:val="18"/>
                <w:lang w:eastAsia="it-IT"/>
              </w:rPr>
              <w:t> </w:t>
            </w:r>
            <w:r w:rsidRPr="00D16433">
              <w:rPr>
                <w:rFonts w:ascii="Calibri" w:hAnsi="Calibri" w:cs="Calibri"/>
                <w:sz w:val="18"/>
                <w:szCs w:val="18"/>
                <w:lang w:eastAsia="it-IT"/>
              </w:rPr>
              <w:t>europeo</w:t>
            </w:r>
            <w:r w:rsidRPr="00D16433">
              <w:rPr>
                <w:rFonts w:ascii="Calibri" w:hAnsi="Calibri" w:cs="Calibri"/>
                <w:spacing w:val="-21"/>
                <w:sz w:val="18"/>
                <w:szCs w:val="18"/>
                <w:lang w:eastAsia="it-IT"/>
              </w:rPr>
              <w:t> </w:t>
            </w:r>
            <w:r w:rsidRPr="00D16433">
              <w:rPr>
                <w:rFonts w:ascii="Calibri" w:hAnsi="Calibri" w:cs="Calibri"/>
                <w:sz w:val="18"/>
                <w:szCs w:val="18"/>
                <w:lang w:eastAsia="it-IT"/>
              </w:rPr>
              <w:t>e</w:t>
            </w:r>
            <w:r w:rsidRPr="00D16433">
              <w:rPr>
                <w:rFonts w:ascii="Calibri" w:hAnsi="Calibri" w:cs="Calibri"/>
                <w:spacing w:val="-21"/>
                <w:sz w:val="18"/>
                <w:szCs w:val="18"/>
                <w:lang w:eastAsia="it-IT"/>
              </w:rPr>
              <w:t> </w:t>
            </w:r>
            <w:r w:rsidRPr="00D16433">
              <w:rPr>
                <w:rFonts w:ascii="Calibri" w:hAnsi="Calibri" w:cs="Calibri"/>
                <w:sz w:val="18"/>
                <w:szCs w:val="18"/>
                <w:lang w:eastAsia="it-IT"/>
              </w:rPr>
              <w:t>del</w:t>
            </w:r>
            <w:r w:rsidRPr="00D16433">
              <w:rPr>
                <w:rFonts w:ascii="Calibri" w:hAnsi="Calibri" w:cs="Calibri"/>
                <w:spacing w:val="-21"/>
                <w:sz w:val="18"/>
                <w:szCs w:val="18"/>
                <w:lang w:eastAsia="it-IT"/>
              </w:rPr>
              <w:t> </w:t>
            </w:r>
            <w:r w:rsidRPr="00D16433">
              <w:rPr>
                <w:rFonts w:ascii="Calibri" w:hAnsi="Calibri" w:cs="Calibri"/>
                <w:sz w:val="18"/>
                <w:szCs w:val="18"/>
                <w:lang w:eastAsia="it-IT"/>
              </w:rPr>
              <w:t>Consiglio,</w:t>
            </w:r>
            <w:r w:rsidRPr="00D16433">
              <w:rPr>
                <w:rFonts w:ascii="Calibri" w:hAnsi="Calibri" w:cs="Calibri"/>
                <w:spacing w:val="-22"/>
                <w:sz w:val="18"/>
                <w:szCs w:val="18"/>
                <w:lang w:eastAsia="it-IT"/>
              </w:rPr>
              <w:t> </w:t>
            </w:r>
            <w:r w:rsidRPr="00D16433">
              <w:rPr>
                <w:rFonts w:ascii="Calibri" w:hAnsi="Calibri" w:cs="Calibri"/>
                <w:sz w:val="18"/>
                <w:szCs w:val="18"/>
                <w:lang w:eastAsia="it-IT"/>
              </w:rPr>
              <w:t>del 25 novembre</w:t>
            </w:r>
            <w:r w:rsidRPr="00D16433">
              <w:rPr>
                <w:rFonts w:ascii="Calibri" w:hAnsi="Calibri" w:cs="Calibri"/>
                <w:spacing w:val="-1"/>
                <w:sz w:val="18"/>
                <w:szCs w:val="18"/>
                <w:lang w:eastAsia="it-IT"/>
              </w:rPr>
              <w:t> </w:t>
            </w:r>
            <w:r w:rsidRPr="00D16433">
              <w:rPr>
                <w:rFonts w:ascii="Calibri" w:hAnsi="Calibri" w:cs="Calibri"/>
                <w:sz w:val="18"/>
                <w:szCs w:val="18"/>
                <w:lang w:eastAsia="it-IT"/>
              </w:rPr>
              <w:t>2009</w:t>
            </w:r>
          </w:p>
        </w:tc>
      </w:tr>
      <w:tr w:rsidR="00071510" w:rsidRPr="006533B7" w14:paraId="7A457552" w14:textId="77777777" w:rsidTr="00BF7676">
        <w:tc>
          <w:tcPr>
            <w:tcW w:w="1836" w:type="dxa"/>
          </w:tcPr>
          <w:p w14:paraId="42E49361" w14:textId="1492B219" w:rsidR="00071510" w:rsidRPr="00D16433" w:rsidRDefault="00071510" w:rsidP="00071510">
            <w:pPr>
              <w:spacing w:after="0" w:line="240" w:lineRule="auto"/>
              <w:jc w:val="both"/>
              <w:rPr>
                <w:rFonts w:ascii="Calibri" w:hAnsi="Calibri" w:cs="Calibri"/>
                <w:sz w:val="18"/>
                <w:szCs w:val="18"/>
                <w:lang w:eastAsia="it-IT"/>
              </w:rPr>
            </w:pPr>
          </w:p>
        </w:tc>
        <w:tc>
          <w:tcPr>
            <w:tcW w:w="7792" w:type="dxa"/>
          </w:tcPr>
          <w:p w14:paraId="55F6DB3C" w14:textId="7B19F7CA" w:rsidR="00071510" w:rsidRPr="00D16433" w:rsidRDefault="00EC066A" w:rsidP="00071510">
            <w:pPr>
              <w:spacing w:after="0" w:line="240" w:lineRule="auto"/>
              <w:jc w:val="both"/>
              <w:rPr>
                <w:rFonts w:ascii="Calibri" w:hAnsi="Calibri" w:cs="Calibri"/>
                <w:sz w:val="18"/>
                <w:szCs w:val="18"/>
                <w:lang w:eastAsia="it-IT"/>
              </w:rPr>
            </w:pPr>
            <w:r w:rsidRPr="00D16433">
              <w:rPr>
                <w:rFonts w:ascii="Calibri" w:hAnsi="Calibri" w:cs="Calibri"/>
                <w:sz w:val="18"/>
                <w:szCs w:val="18"/>
                <w:lang w:eastAsia="it-IT"/>
              </w:rPr>
              <w:t>Ulteriori</w:t>
            </w:r>
            <w:r w:rsidRPr="00D16433">
              <w:rPr>
                <w:rFonts w:ascii="Calibri" w:hAnsi="Calibri" w:cs="Calibri"/>
                <w:spacing w:val="-18"/>
                <w:sz w:val="18"/>
                <w:szCs w:val="18"/>
                <w:lang w:eastAsia="it-IT"/>
              </w:rPr>
              <w:t> </w:t>
            </w:r>
            <w:r w:rsidRPr="00D16433">
              <w:rPr>
                <w:rFonts w:ascii="Calibri" w:hAnsi="Calibri" w:cs="Calibri"/>
                <w:sz w:val="18"/>
                <w:szCs w:val="18"/>
                <w:lang w:eastAsia="it-IT"/>
              </w:rPr>
              <w:t>attestazioni</w:t>
            </w:r>
            <w:r w:rsidRPr="00D16433">
              <w:rPr>
                <w:rFonts w:ascii="Calibri" w:hAnsi="Calibri" w:cs="Calibri"/>
                <w:spacing w:val="-17"/>
                <w:sz w:val="18"/>
                <w:szCs w:val="18"/>
                <w:lang w:eastAsia="it-IT"/>
              </w:rPr>
              <w:t> </w:t>
            </w:r>
            <w:r w:rsidRPr="00D16433">
              <w:rPr>
                <w:rFonts w:ascii="Calibri" w:hAnsi="Calibri" w:cs="Calibri"/>
                <w:sz w:val="18"/>
                <w:szCs w:val="18"/>
                <w:lang w:eastAsia="it-IT"/>
              </w:rPr>
              <w:t>rilasciate</w:t>
            </w:r>
            <w:r w:rsidRPr="00D16433">
              <w:rPr>
                <w:rFonts w:ascii="Calibri" w:hAnsi="Calibri" w:cs="Calibri"/>
                <w:spacing w:val="-17"/>
                <w:sz w:val="18"/>
                <w:szCs w:val="18"/>
                <w:lang w:eastAsia="it-IT"/>
              </w:rPr>
              <w:t> </w:t>
            </w:r>
            <w:r w:rsidRPr="00D16433">
              <w:rPr>
                <w:rFonts w:ascii="Calibri" w:hAnsi="Calibri" w:cs="Calibri"/>
                <w:sz w:val="18"/>
                <w:szCs w:val="18"/>
                <w:lang w:eastAsia="it-IT"/>
              </w:rPr>
              <w:t>sulla</w:t>
            </w:r>
            <w:r w:rsidRPr="00D16433">
              <w:rPr>
                <w:rFonts w:ascii="Calibri" w:hAnsi="Calibri" w:cs="Calibri"/>
                <w:spacing w:val="-17"/>
                <w:sz w:val="18"/>
                <w:szCs w:val="18"/>
                <w:lang w:eastAsia="it-IT"/>
              </w:rPr>
              <w:t> </w:t>
            </w:r>
            <w:r w:rsidRPr="00D16433">
              <w:rPr>
                <w:rFonts w:ascii="Calibri" w:hAnsi="Calibri" w:cs="Calibri"/>
                <w:sz w:val="18"/>
                <w:szCs w:val="18"/>
                <w:lang w:eastAsia="it-IT"/>
              </w:rPr>
              <w:t>base</w:t>
            </w:r>
            <w:r w:rsidRPr="00D16433">
              <w:rPr>
                <w:rFonts w:ascii="Calibri" w:hAnsi="Calibri" w:cs="Calibri"/>
                <w:spacing w:val="-18"/>
                <w:sz w:val="18"/>
                <w:szCs w:val="18"/>
                <w:lang w:eastAsia="it-IT"/>
              </w:rPr>
              <w:t> </w:t>
            </w:r>
            <w:r w:rsidRPr="00D16433">
              <w:rPr>
                <w:rFonts w:ascii="Calibri" w:hAnsi="Calibri" w:cs="Calibri"/>
                <w:sz w:val="18"/>
                <w:szCs w:val="18"/>
                <w:lang w:eastAsia="it-IT"/>
              </w:rPr>
              <w:t>di</w:t>
            </w:r>
            <w:r w:rsidRPr="00D16433">
              <w:rPr>
                <w:rFonts w:ascii="Calibri" w:hAnsi="Calibri" w:cs="Calibri"/>
                <w:spacing w:val="-17"/>
                <w:sz w:val="18"/>
                <w:szCs w:val="18"/>
                <w:lang w:eastAsia="it-IT"/>
              </w:rPr>
              <w:t> </w:t>
            </w:r>
            <w:r w:rsidRPr="00D16433">
              <w:rPr>
                <w:rFonts w:ascii="Calibri" w:hAnsi="Calibri" w:cs="Calibri"/>
                <w:sz w:val="18"/>
                <w:szCs w:val="18"/>
                <w:lang w:eastAsia="it-IT"/>
              </w:rPr>
              <w:t>norme</w:t>
            </w:r>
            <w:r w:rsidRPr="00D16433">
              <w:rPr>
                <w:rFonts w:ascii="Calibri" w:hAnsi="Calibri" w:cs="Calibri"/>
                <w:spacing w:val="-17"/>
                <w:sz w:val="18"/>
                <w:szCs w:val="18"/>
                <w:lang w:eastAsia="it-IT"/>
              </w:rPr>
              <w:t> </w:t>
            </w:r>
            <w:r w:rsidRPr="00D16433">
              <w:rPr>
                <w:rFonts w:ascii="Calibri" w:hAnsi="Calibri" w:cs="Calibri"/>
                <w:sz w:val="18"/>
                <w:szCs w:val="18"/>
                <w:lang w:eastAsia="it-IT"/>
              </w:rPr>
              <w:t>nazionali</w:t>
            </w:r>
            <w:r w:rsidRPr="00D16433">
              <w:rPr>
                <w:rFonts w:ascii="Calibri" w:hAnsi="Calibri" w:cs="Calibri"/>
                <w:spacing w:val="-17"/>
                <w:sz w:val="18"/>
                <w:szCs w:val="18"/>
                <w:lang w:eastAsia="it-IT"/>
              </w:rPr>
              <w:t xml:space="preserve"> già</w:t>
            </w:r>
            <w:r>
              <w:rPr>
                <w:rFonts w:ascii="Calibri" w:hAnsi="Calibri" w:cs="Calibri"/>
                <w:spacing w:val="-18"/>
                <w:sz w:val="18"/>
                <w:szCs w:val="18"/>
                <w:lang w:eastAsia="it-IT"/>
              </w:rPr>
              <w:t xml:space="preserve"> </w:t>
            </w:r>
            <w:r w:rsidRPr="00D16433">
              <w:rPr>
                <w:rFonts w:ascii="Calibri" w:hAnsi="Calibri" w:cs="Calibri"/>
                <w:sz w:val="18"/>
                <w:szCs w:val="18"/>
                <w:lang w:eastAsia="it-IT"/>
              </w:rPr>
              <w:t>censite</w:t>
            </w:r>
            <w:r w:rsidRPr="00D16433">
              <w:rPr>
                <w:rFonts w:ascii="Calibri" w:hAnsi="Calibri" w:cs="Calibri"/>
                <w:spacing w:val="-18"/>
                <w:sz w:val="18"/>
                <w:szCs w:val="18"/>
                <w:lang w:eastAsia="it-IT"/>
              </w:rPr>
              <w:t> </w:t>
            </w:r>
            <w:r w:rsidRPr="00D16433">
              <w:rPr>
                <w:rFonts w:ascii="Calibri" w:hAnsi="Calibri" w:cs="Calibri"/>
                <w:sz w:val="18"/>
                <w:szCs w:val="18"/>
                <w:lang w:eastAsia="it-IT"/>
              </w:rPr>
              <w:t>dalla normativa</w:t>
            </w:r>
            <w:r w:rsidRPr="00D16433">
              <w:rPr>
                <w:rFonts w:ascii="Calibri" w:hAnsi="Calibri" w:cs="Calibri"/>
                <w:spacing w:val="-2"/>
                <w:sz w:val="18"/>
                <w:szCs w:val="18"/>
                <w:lang w:eastAsia="it-IT"/>
              </w:rPr>
              <w:t> </w:t>
            </w:r>
            <w:r w:rsidRPr="00D16433">
              <w:rPr>
                <w:rFonts w:ascii="Calibri" w:hAnsi="Calibri" w:cs="Calibri"/>
                <w:sz w:val="18"/>
                <w:szCs w:val="18"/>
                <w:lang w:eastAsia="it-IT"/>
              </w:rPr>
              <w:t>esistente</w:t>
            </w:r>
          </w:p>
        </w:tc>
      </w:tr>
      <w:tr w:rsidR="00BC7CFA" w:rsidRPr="006533B7" w14:paraId="5C703723" w14:textId="77777777" w:rsidTr="00BF7676">
        <w:tc>
          <w:tcPr>
            <w:tcW w:w="1836" w:type="dxa"/>
          </w:tcPr>
          <w:p w14:paraId="59F2159C" w14:textId="2434E4E6" w:rsidR="00BC7CFA" w:rsidRPr="00D16433" w:rsidRDefault="00BC7CFA" w:rsidP="00BC7CFA">
            <w:pPr>
              <w:spacing w:after="0" w:line="240" w:lineRule="auto"/>
              <w:jc w:val="both"/>
              <w:rPr>
                <w:rFonts w:ascii="Calibri" w:hAnsi="Calibri" w:cs="Calibri"/>
                <w:sz w:val="18"/>
                <w:szCs w:val="18"/>
                <w:lang w:eastAsia="it-IT"/>
              </w:rPr>
            </w:pPr>
          </w:p>
        </w:tc>
        <w:tc>
          <w:tcPr>
            <w:tcW w:w="7792" w:type="dxa"/>
          </w:tcPr>
          <w:p w14:paraId="3733E1F5" w14:textId="2986620E" w:rsidR="00BC7CFA" w:rsidRPr="00D16433" w:rsidRDefault="00EB43C8" w:rsidP="00BC7CFA">
            <w:pPr>
              <w:spacing w:after="0" w:line="240" w:lineRule="auto"/>
              <w:jc w:val="both"/>
              <w:rPr>
                <w:rFonts w:ascii="Calibri" w:hAnsi="Calibri" w:cs="Calibri"/>
                <w:sz w:val="18"/>
                <w:szCs w:val="18"/>
                <w:lang w:eastAsia="it-IT"/>
              </w:rPr>
            </w:pPr>
            <w:r w:rsidRPr="00EB43C8">
              <w:rPr>
                <w:rFonts w:ascii="Calibri" w:hAnsi="Calibri" w:cs="Calibri"/>
                <w:sz w:val="18"/>
                <w:szCs w:val="18"/>
                <w:lang w:eastAsia="it-IT"/>
              </w:rPr>
              <w:t>Rating di legalità</w:t>
            </w:r>
          </w:p>
        </w:tc>
      </w:tr>
      <w:tr w:rsidR="00845DEE" w:rsidRPr="006533B7" w14:paraId="16ED4DEC" w14:textId="77777777" w:rsidTr="00BF7676">
        <w:tc>
          <w:tcPr>
            <w:tcW w:w="1836" w:type="dxa"/>
          </w:tcPr>
          <w:p w14:paraId="1D70D6A4" w14:textId="13BDCCF1" w:rsidR="00845DEE" w:rsidRPr="00D16433" w:rsidRDefault="00845DEE" w:rsidP="00845DEE">
            <w:pPr>
              <w:spacing w:after="0" w:line="240" w:lineRule="auto"/>
              <w:jc w:val="both"/>
              <w:rPr>
                <w:rFonts w:ascii="Calibri" w:hAnsi="Calibri" w:cs="Calibri"/>
                <w:sz w:val="18"/>
                <w:szCs w:val="18"/>
                <w:lang w:eastAsia="it-IT"/>
              </w:rPr>
            </w:pPr>
          </w:p>
        </w:tc>
        <w:tc>
          <w:tcPr>
            <w:tcW w:w="7792" w:type="dxa"/>
          </w:tcPr>
          <w:p w14:paraId="0CE70D13" w14:textId="0B1DBA04" w:rsidR="00845DEE" w:rsidRPr="00D16433" w:rsidRDefault="00483101" w:rsidP="00845DEE">
            <w:pPr>
              <w:spacing w:after="0" w:line="240" w:lineRule="auto"/>
              <w:jc w:val="both"/>
              <w:rPr>
                <w:rFonts w:ascii="Calibri" w:hAnsi="Calibri" w:cs="Calibri"/>
                <w:sz w:val="18"/>
                <w:szCs w:val="18"/>
                <w:lang w:eastAsia="it-IT"/>
              </w:rPr>
            </w:pPr>
            <w:r w:rsidRPr="00483101">
              <w:rPr>
                <w:rFonts w:ascii="Calibri" w:hAnsi="Calibri" w:cs="Calibri"/>
                <w:sz w:val="18"/>
                <w:szCs w:val="18"/>
                <w:lang w:eastAsia="it-IT"/>
              </w:rPr>
              <w:t>Rating di impresa</w:t>
            </w:r>
          </w:p>
        </w:tc>
      </w:tr>
      <w:tr w:rsidR="00845DEE" w:rsidRPr="006533B7" w14:paraId="0A86EF1A" w14:textId="77777777" w:rsidTr="00BF7676">
        <w:tc>
          <w:tcPr>
            <w:tcW w:w="1836" w:type="dxa"/>
          </w:tcPr>
          <w:p w14:paraId="247BFE70" w14:textId="77777777" w:rsidR="00845DEE" w:rsidRPr="00D16433" w:rsidRDefault="00845DEE" w:rsidP="00845DEE">
            <w:pPr>
              <w:spacing w:after="0" w:line="240" w:lineRule="auto"/>
              <w:jc w:val="both"/>
              <w:rPr>
                <w:rFonts w:ascii="Calibri" w:hAnsi="Calibri" w:cs="Calibri"/>
                <w:sz w:val="18"/>
                <w:szCs w:val="18"/>
                <w:lang w:eastAsia="it-IT"/>
              </w:rPr>
            </w:pPr>
          </w:p>
        </w:tc>
        <w:tc>
          <w:tcPr>
            <w:tcW w:w="7792" w:type="dxa"/>
          </w:tcPr>
          <w:p w14:paraId="43DCD93E" w14:textId="377F7722" w:rsidR="00845DEE" w:rsidRPr="00745BDA" w:rsidRDefault="00B1145C" w:rsidP="00292387">
            <w:pPr>
              <w:spacing w:line="224" w:lineRule="atLeast"/>
              <w:ind w:left="284" w:right="69" w:hanging="284"/>
              <w:rPr>
                <w:rFonts w:ascii="Calibri" w:hAnsi="Calibri" w:cs="Calibri"/>
                <w:spacing w:val="-17"/>
                <w:sz w:val="18"/>
                <w:szCs w:val="18"/>
                <w:lang w:eastAsia="it-IT"/>
              </w:rPr>
            </w:pPr>
            <w:r w:rsidRPr="005C264B">
              <w:rPr>
                <w:rFonts w:ascii="Calibri" w:hAnsi="Calibri" w:cs="Calibri"/>
                <w:sz w:val="18"/>
                <w:szCs w:val="18"/>
                <w:lang w:eastAsia="it-IT"/>
              </w:rPr>
              <w:t>Attestazione modello organizzativo ai sensi del decreto legislativo 8 giugno 2001, n. 231</w:t>
            </w:r>
          </w:p>
        </w:tc>
      </w:tr>
    </w:tbl>
    <w:p w14:paraId="2B662F91" w14:textId="77777777" w:rsidR="00C41162" w:rsidRPr="006533B7" w:rsidRDefault="00C41162">
      <w:pPr>
        <w:jc w:val="both"/>
        <w:rPr>
          <w:sz w:val="20"/>
          <w:szCs w:val="20"/>
        </w:rPr>
      </w:pPr>
    </w:p>
    <w:p w14:paraId="0A3BA618" w14:textId="1A21B310"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60E86">
        <w:rPr>
          <w:sz w:val="20"/>
          <w:szCs w:val="20"/>
        </w:rPr>
        <w:t>garanzia</w:t>
      </w:r>
      <w:r w:rsidRPr="006533B7">
        <w:rPr>
          <w:sz w:val="20"/>
          <w:szCs w:val="20"/>
        </w:rPr>
        <w:t xml:space="preserve"> è stata costituita nella forma di …. (indicare se cauzione o fideiussione).</w:t>
      </w:r>
    </w:p>
    <w:p w14:paraId="2D5FA715" w14:textId="1D8E78D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16602728"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A05E83">
        <w:rPr>
          <w:b/>
          <w:sz w:val="20"/>
          <w:szCs w:val="20"/>
        </w:rPr>
        <w:t xml:space="preserve">DICHIARA </w:t>
      </w:r>
      <w:r w:rsidRPr="00A05E83">
        <w:rPr>
          <w:sz w:val="20"/>
          <w:szCs w:val="20"/>
        </w:rPr>
        <w:t>di aver provveduto al pagamento del contributo dovuto in favore dell’Autorità ai sensi dell’articolo 1, comma 65 della legge 23 dicembre 2005, n. 266</w:t>
      </w:r>
      <w:r w:rsidR="0013233D">
        <w:rPr>
          <w:sz w:val="20"/>
          <w:szCs w:val="20"/>
        </w:rPr>
        <w:t xml:space="preserve"> </w:t>
      </w:r>
      <w:r w:rsidR="00A3587B">
        <w:rPr>
          <w:sz w:val="20"/>
          <w:szCs w:val="20"/>
        </w:rPr>
        <w:t>(caricare la ricevuta di pagamento sul FVOE)</w:t>
      </w:r>
      <w:r w:rsidRPr="00A05E83">
        <w:rPr>
          <w:sz w:val="20"/>
          <w:szCs w:val="20"/>
        </w:rPr>
        <w:t xml:space="preserve"> oppure di impegnarsi ad effettuare il pagamento</w:t>
      </w:r>
      <w:r w:rsidR="00A05E83" w:rsidRPr="00A05E83">
        <w:rPr>
          <w:sz w:val="20"/>
          <w:szCs w:val="20"/>
        </w:rPr>
        <w:t>;</w:t>
      </w:r>
      <w:r w:rsidRPr="00A05E83">
        <w:rPr>
          <w:sz w:val="20"/>
          <w:szCs w:val="20"/>
        </w:rPr>
        <w:t xml:space="preserve">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38CB6134" w14:textId="6FEE1BD7" w:rsidR="00C41162" w:rsidRPr="006533B7" w:rsidRDefault="00184306" w:rsidP="003D6B25">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44C08404" w14:textId="41AFAD9C" w:rsidR="00C41162" w:rsidRPr="00682EE7" w:rsidRDefault="00184306" w:rsidP="00682EE7">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33C6198E" w14:textId="575D2A21" w:rsidR="00C41162" w:rsidRPr="006533B7" w:rsidRDefault="00184306" w:rsidP="00F068F0">
      <w:pPr>
        <w:spacing w:before="60" w:after="60"/>
        <w:jc w:val="both"/>
        <w:rPr>
          <w:b/>
          <w:bCs/>
          <w:color w:val="4472C4" w:themeColor="accent5"/>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2681CAF9" w14:textId="7D9906EA" w:rsidR="005D786E" w:rsidRDefault="00184306" w:rsidP="00A023FD">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5A1E4E">
        <w:rPr>
          <w:sz w:val="20"/>
          <w:szCs w:val="20"/>
        </w:rPr>
        <w:t>;</w:t>
      </w:r>
    </w:p>
    <w:p w14:paraId="00202ED9" w14:textId="327797F8" w:rsidR="008C682B" w:rsidRPr="00257D18" w:rsidRDefault="00106E86" w:rsidP="004650F5">
      <w:pPr>
        <w:ind w:left="284" w:hanging="284"/>
        <w:jc w:val="both"/>
        <w:rPr>
          <w:sz w:val="20"/>
          <w:szCs w:val="20"/>
        </w:rPr>
      </w:pPr>
      <w:r w:rsidRPr="005B30D5">
        <w:rPr>
          <w:sz w:val="20"/>
          <w:szCs w:val="20"/>
        </w:rPr>
        <w:t xml:space="preserve">▪     </w:t>
      </w:r>
      <w:r w:rsidRPr="005B30D5">
        <w:rPr>
          <w:b/>
          <w:sz w:val="20"/>
          <w:szCs w:val="20"/>
        </w:rPr>
        <w:t>DICHIARA</w:t>
      </w:r>
      <w:r w:rsidRPr="005B30D5">
        <w:rPr>
          <w:sz w:val="20"/>
          <w:szCs w:val="20"/>
        </w:rPr>
        <w:t xml:space="preserve"> di autorizzare il trattamento dei dati suddetti ai fini del procedimento per il quale gli stessi sono richiesti, </w:t>
      </w:r>
      <w:r w:rsidRPr="00257D18">
        <w:rPr>
          <w:sz w:val="20"/>
          <w:szCs w:val="20"/>
        </w:rPr>
        <w:t>ai sensi del D.Lgs. n. 196/2003 e GDPR 679/2016</w:t>
      </w:r>
      <w:r w:rsidR="004650F5" w:rsidRPr="00257D18">
        <w:rPr>
          <w:sz w:val="20"/>
          <w:szCs w:val="20"/>
        </w:rPr>
        <w:t>.</w:t>
      </w:r>
    </w:p>
    <w:p w14:paraId="6A55CF65" w14:textId="2A0DD926" w:rsidR="00C41162" w:rsidRPr="00257D18" w:rsidRDefault="00184306" w:rsidP="009E46B4">
      <w:pPr>
        <w:ind w:left="284" w:hanging="284"/>
        <w:jc w:val="both"/>
        <w:rPr>
          <w:b/>
          <w:sz w:val="20"/>
          <w:szCs w:val="20"/>
        </w:rPr>
      </w:pPr>
      <w:r w:rsidRPr="00257D18">
        <w:rPr>
          <w:sz w:val="20"/>
          <w:szCs w:val="20"/>
        </w:rPr>
        <w:t xml:space="preserve">▪ </w:t>
      </w:r>
      <w:r w:rsidR="009E46B4" w:rsidRPr="00257D18">
        <w:rPr>
          <w:sz w:val="20"/>
          <w:szCs w:val="20"/>
        </w:rPr>
        <w:tab/>
      </w:r>
      <w:r w:rsidRPr="00257D18">
        <w:rPr>
          <w:b/>
          <w:sz w:val="20"/>
          <w:szCs w:val="20"/>
        </w:rPr>
        <w:t>DICHIARA</w:t>
      </w:r>
      <w:r w:rsidRPr="00257D18">
        <w:rPr>
          <w:sz w:val="20"/>
          <w:szCs w:val="20"/>
        </w:rPr>
        <w:t xml:space="preserve"> di essere consapevole che, nei casi di cui all’articolo 36, commi 1 e 2, del codice, l’offerta presentata sarà resa disponibile mediante accesso diretto alla piattaforma</w:t>
      </w:r>
      <w:r w:rsidRPr="00257D18">
        <w:rPr>
          <w:b/>
          <w:sz w:val="20"/>
          <w:szCs w:val="20"/>
        </w:rPr>
        <w:t xml:space="preserve">.  </w:t>
      </w:r>
    </w:p>
    <w:p w14:paraId="6C387D9C" w14:textId="504A3B9B" w:rsidR="000E3131" w:rsidRDefault="000E3131" w:rsidP="009E46B4">
      <w:pPr>
        <w:ind w:left="284" w:hanging="284"/>
        <w:jc w:val="both"/>
        <w:rPr>
          <w:bCs/>
          <w:sz w:val="20"/>
          <w:szCs w:val="20"/>
        </w:rPr>
      </w:pPr>
      <w:r w:rsidRPr="00257D18">
        <w:rPr>
          <w:sz w:val="20"/>
          <w:szCs w:val="20"/>
        </w:rPr>
        <w:t xml:space="preserve">▪ </w:t>
      </w:r>
      <w:r w:rsidRPr="00257D18">
        <w:rPr>
          <w:sz w:val="20"/>
          <w:szCs w:val="20"/>
        </w:rPr>
        <w:tab/>
      </w:r>
      <w:r w:rsidRPr="00257D18">
        <w:rPr>
          <w:b/>
          <w:sz w:val="20"/>
          <w:szCs w:val="20"/>
        </w:rPr>
        <w:t>DICHIARA</w:t>
      </w:r>
      <w:r w:rsidRPr="00257D18">
        <w:rPr>
          <w:sz w:val="20"/>
          <w:szCs w:val="20"/>
        </w:rPr>
        <w:t xml:space="preserve"> </w:t>
      </w:r>
      <w:r w:rsidRPr="00257D18">
        <w:rPr>
          <w:bCs/>
          <w:sz w:val="20"/>
          <w:szCs w:val="20"/>
        </w:rPr>
        <w:t xml:space="preserve">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e </w:t>
      </w:r>
      <w:r w:rsidR="003C3703">
        <w:rPr>
          <w:bCs/>
          <w:sz w:val="20"/>
          <w:szCs w:val="20"/>
        </w:rPr>
        <w:t>Sviluppo Lavoro Italia</w:t>
      </w:r>
      <w:r w:rsidRPr="00257D18">
        <w:rPr>
          <w:bCs/>
          <w:sz w:val="20"/>
          <w:szCs w:val="20"/>
        </w:rPr>
        <w:t xml:space="preserve"> S.p.A. avrà la facoltà di escutere la cauzione provvisoria prestata; inoltre, qualora la non veridicità del contenuto della presente dichiarazione fosse accertata dopo la stipula del relativo Contratto, questo potrà essere risolto di diritto dalla Stazione Appaltante ai sensi dell’ art. 1456 cod. civ.</w:t>
      </w:r>
      <w:r w:rsidR="00665439" w:rsidRPr="00257D18">
        <w:rPr>
          <w:bCs/>
          <w:sz w:val="20"/>
          <w:szCs w:val="20"/>
        </w:rPr>
        <w:t>.</w:t>
      </w:r>
    </w:p>
    <w:p w14:paraId="22D591FE" w14:textId="48DCDABB" w:rsidR="00BB5677" w:rsidRDefault="009F4C41" w:rsidP="00EE72D5">
      <w:pPr>
        <w:jc w:val="both"/>
        <w:rPr>
          <w:bCs/>
          <w:sz w:val="20"/>
          <w:szCs w:val="20"/>
        </w:rPr>
      </w:pPr>
      <w:r w:rsidRPr="00257D18">
        <w:rPr>
          <w:sz w:val="20"/>
          <w:szCs w:val="20"/>
        </w:rPr>
        <w:t>▪</w:t>
      </w:r>
      <w:r>
        <w:rPr>
          <w:sz w:val="20"/>
          <w:szCs w:val="20"/>
        </w:rPr>
        <w:t xml:space="preserve">     </w:t>
      </w:r>
      <w:r w:rsidRPr="009F4C41">
        <w:rPr>
          <w:b/>
          <w:sz w:val="20"/>
          <w:szCs w:val="20"/>
        </w:rPr>
        <w:t>DICHIARA</w:t>
      </w:r>
      <w:r w:rsidRPr="009F4C41">
        <w:rPr>
          <w:bCs/>
          <w:sz w:val="20"/>
          <w:szCs w:val="20"/>
        </w:rPr>
        <w:t xml:space="preserve"> di autorizzare la Stazione Appaltante </w:t>
      </w:r>
      <w:r w:rsidR="00F13FDF">
        <w:rPr>
          <w:bCs/>
          <w:sz w:val="20"/>
          <w:szCs w:val="20"/>
        </w:rPr>
        <w:t>ad</w:t>
      </w:r>
      <w:r w:rsidRPr="009F4C41">
        <w:rPr>
          <w:bCs/>
          <w:sz w:val="20"/>
          <w:szCs w:val="20"/>
        </w:rPr>
        <w:t xml:space="preserve"> accedere al FVOE per la verifica dei requisiti;</w:t>
      </w:r>
    </w:p>
    <w:p w14:paraId="79024661" w14:textId="70505D1F" w:rsidR="00C41162" w:rsidRPr="00DB38D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DB38D7">
        <w:rPr>
          <w:b/>
          <w:sz w:val="20"/>
          <w:szCs w:val="20"/>
        </w:rPr>
        <w:t>AUTORIZZA</w:t>
      </w:r>
      <w:r w:rsidRPr="00DB38D7">
        <w:rPr>
          <w:sz w:val="20"/>
          <w:szCs w:val="20"/>
        </w:rPr>
        <w:t xml:space="preserve"> la Stazione Appaltante ad assicurare l’accesso alla documentazione presentata per la partecipazione alla gara, su richiesta di altri concorrenti.  </w:t>
      </w:r>
    </w:p>
    <w:p w14:paraId="6752FEA2" w14:textId="7177CEA3" w:rsidR="00C41162" w:rsidRPr="00CB7B6A" w:rsidRDefault="009E46B4" w:rsidP="009E46B4">
      <w:pPr>
        <w:ind w:left="284" w:hanging="284"/>
        <w:jc w:val="both"/>
        <w:rPr>
          <w:sz w:val="20"/>
          <w:szCs w:val="20"/>
        </w:rPr>
      </w:pPr>
      <w:r w:rsidRPr="00DB38D7">
        <w:rPr>
          <w:sz w:val="20"/>
          <w:szCs w:val="20"/>
        </w:rPr>
        <w:t xml:space="preserve">▪ </w:t>
      </w:r>
      <w:r w:rsidRPr="00DB38D7">
        <w:rPr>
          <w:sz w:val="20"/>
          <w:szCs w:val="20"/>
        </w:rPr>
        <w:tab/>
      </w:r>
      <w:r w:rsidR="00184306" w:rsidRPr="00DB38D7">
        <w:rPr>
          <w:b/>
          <w:sz w:val="20"/>
          <w:szCs w:val="20"/>
        </w:rPr>
        <w:t>AUTORIZZA</w:t>
      </w:r>
      <w:r w:rsidR="00184306" w:rsidRPr="00DB38D7">
        <w:rPr>
          <w:sz w:val="20"/>
          <w:szCs w:val="20"/>
        </w:rPr>
        <w:t xml:space="preserve"> la</w:t>
      </w:r>
      <w:r w:rsidR="00184306" w:rsidRPr="00CB7B6A">
        <w:rPr>
          <w:sz w:val="20"/>
          <w:szCs w:val="20"/>
        </w:rPr>
        <w:t xml:space="preserve">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CB7B6A" w:rsidRDefault="009E46B4" w:rsidP="009E46B4">
      <w:pPr>
        <w:ind w:left="284" w:hanging="284"/>
        <w:jc w:val="both"/>
        <w:rPr>
          <w:sz w:val="20"/>
          <w:szCs w:val="20"/>
        </w:rPr>
      </w:pPr>
      <w:r w:rsidRPr="00CB7B6A">
        <w:rPr>
          <w:sz w:val="20"/>
          <w:szCs w:val="20"/>
        </w:rPr>
        <w:t xml:space="preserve">▪ </w:t>
      </w:r>
      <w:r w:rsidRPr="00CB7B6A">
        <w:rPr>
          <w:sz w:val="20"/>
          <w:szCs w:val="20"/>
        </w:rPr>
        <w:tab/>
      </w:r>
      <w:r w:rsidR="00184306" w:rsidRPr="00CB7B6A">
        <w:rPr>
          <w:b/>
          <w:sz w:val="20"/>
          <w:szCs w:val="20"/>
        </w:rPr>
        <w:t>DICHIARA</w:t>
      </w:r>
      <w:r w:rsidR="00184306" w:rsidRPr="00CB7B6A">
        <w:rPr>
          <w:sz w:val="20"/>
          <w:szCs w:val="20"/>
        </w:rPr>
        <w:t xml:space="preserve"> che il proprio domicilio digitale presente negli indici di cui agli articoli 6-bis e 6-ter del D.lgs. n. 82/05 è il seguente:</w:t>
      </w:r>
      <w:r w:rsidR="009B5141" w:rsidRPr="00CB7B6A">
        <w:rPr>
          <w:sz w:val="20"/>
          <w:szCs w:val="20"/>
        </w:rPr>
        <w:t xml:space="preserve"> </w:t>
      </w:r>
      <w:r w:rsidR="00184306" w:rsidRPr="00CB7B6A">
        <w:rPr>
          <w:sz w:val="20"/>
          <w:szCs w:val="20"/>
        </w:rPr>
        <w:t>………………………………….</w:t>
      </w:r>
    </w:p>
    <w:p w14:paraId="6360D6F8" w14:textId="4B2FEE95" w:rsidR="00C41162" w:rsidRPr="00CB7B6A" w:rsidRDefault="00184306" w:rsidP="009E46B4">
      <w:pPr>
        <w:jc w:val="both"/>
        <w:rPr>
          <w:sz w:val="20"/>
          <w:szCs w:val="20"/>
        </w:rPr>
      </w:pPr>
      <w:r w:rsidRPr="00CB7B6A">
        <w:rPr>
          <w:sz w:val="20"/>
          <w:szCs w:val="20"/>
        </w:rPr>
        <w:t xml:space="preserve">[per gli operatori economici transfrontalieri] </w:t>
      </w:r>
      <w:r w:rsidRPr="00CB7B6A">
        <w:rPr>
          <w:b/>
          <w:sz w:val="20"/>
          <w:szCs w:val="20"/>
        </w:rPr>
        <w:t xml:space="preserve">INDICA </w:t>
      </w:r>
      <w:r w:rsidRPr="00CB7B6A">
        <w:rPr>
          <w:sz w:val="20"/>
          <w:szCs w:val="20"/>
        </w:rPr>
        <w:t>il seguente domicilio fiscale ………………… e l’indirizzo di servizio elettronico</w:t>
      </w:r>
      <w:r w:rsidR="009B5141" w:rsidRPr="00CB7B6A">
        <w:rPr>
          <w:sz w:val="20"/>
          <w:szCs w:val="20"/>
        </w:rPr>
        <w:t xml:space="preserve"> </w:t>
      </w:r>
      <w:r w:rsidRPr="00CB7B6A">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5F0397B3" w:rsidR="00C41162" w:rsidRPr="00CB7B6A" w:rsidRDefault="00184306" w:rsidP="009E46B4">
      <w:pPr>
        <w:jc w:val="both"/>
        <w:rPr>
          <w:sz w:val="20"/>
          <w:szCs w:val="20"/>
        </w:rPr>
      </w:pPr>
      <w:r w:rsidRPr="00CB7B6A">
        <w:rPr>
          <w:i/>
          <w:sz w:val="20"/>
          <w:szCs w:val="20"/>
        </w:rPr>
        <w:t>(in alternativa, nel caso in cui l’operatore economico non sia presente nei predetti indici):</w:t>
      </w:r>
      <w:r w:rsidRPr="00CB7B6A">
        <w:rPr>
          <w:sz w:val="20"/>
          <w:szCs w:val="20"/>
        </w:rPr>
        <w:t xml:space="preserve"> </w:t>
      </w:r>
      <w:r w:rsidRPr="00CB7B6A">
        <w:rPr>
          <w:b/>
          <w:sz w:val="20"/>
          <w:szCs w:val="20"/>
        </w:rPr>
        <w:t>DICHIARA</w:t>
      </w:r>
      <w:r w:rsidRPr="00CB7B6A">
        <w:rPr>
          <w:sz w:val="20"/>
          <w:szCs w:val="20"/>
        </w:rPr>
        <w:t xml:space="preserve"> di non essere presente negli indici di cui agli articoli 6-bis e 6-ter del D.lgs. n. 82/05, e, pert</w:t>
      </w:r>
      <w:r w:rsidR="009B5141" w:rsidRPr="00CB7B6A">
        <w:rPr>
          <w:sz w:val="20"/>
          <w:szCs w:val="20"/>
        </w:rPr>
        <w:t>anto, così come previsto al paragrafo</w:t>
      </w:r>
      <w:r w:rsidRPr="00CB7B6A">
        <w:rPr>
          <w:sz w:val="20"/>
          <w:szCs w:val="20"/>
        </w:rPr>
        <w:t xml:space="preserve"> … </w:t>
      </w:r>
      <w:r w:rsidRPr="00CB7B6A">
        <w:rPr>
          <w:i/>
          <w:iCs/>
          <w:sz w:val="20"/>
          <w:szCs w:val="20"/>
        </w:rPr>
        <w:lastRenderedPageBreak/>
        <w:t>[indicare il paragrafo 2.3 o il diverso paragrafo di riferimento</w:t>
      </w:r>
      <w:r w:rsidRPr="00CB7B6A">
        <w:rPr>
          <w:sz w:val="20"/>
          <w:szCs w:val="20"/>
        </w:rPr>
        <w:t xml:space="preserve">] del Disciplinare, elegge domicilio digitale per tutte le comunicazioni inerenti </w:t>
      </w:r>
      <w:r w:rsidR="009724E0" w:rsidRPr="00CB7B6A">
        <w:rPr>
          <w:sz w:val="20"/>
          <w:szCs w:val="20"/>
        </w:rPr>
        <w:t>alla</w:t>
      </w:r>
      <w:r w:rsidRPr="00CB7B6A">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CB7B6A">
        <w:rPr>
          <w:sz w:val="20"/>
          <w:szCs w:val="20"/>
        </w:rPr>
        <w:t>La documentazione presentata in copia viene prodotta ai sensi del decreto legislativo n. 82/05.</w:t>
      </w:r>
      <w:r w:rsidRPr="006533B7">
        <w:rPr>
          <w:sz w:val="20"/>
          <w:szCs w:val="20"/>
        </w:rPr>
        <w:t xml:space="preserve"> </w:t>
      </w:r>
    </w:p>
    <w:p w14:paraId="5C36C6C9" w14:textId="77777777" w:rsidR="00C41162" w:rsidRPr="006533B7" w:rsidRDefault="00C41162" w:rsidP="00D778F8">
      <w:pPr>
        <w:spacing w:before="60" w:after="60"/>
        <w:ind w:left="284"/>
        <w:rPr>
          <w:sz w:val="20"/>
          <w:szCs w:val="20"/>
        </w:rPr>
      </w:pPr>
    </w:p>
    <w:p w14:paraId="72234E59" w14:textId="7E7A0C26" w:rsidR="00F3567A" w:rsidRPr="00D31FCE" w:rsidRDefault="007F3FA3" w:rsidP="00CF4DB5">
      <w:pPr>
        <w:jc w:val="both"/>
        <w:rPr>
          <w:sz w:val="20"/>
          <w:szCs w:val="20"/>
        </w:rPr>
      </w:pPr>
      <w:r w:rsidRPr="00D31FCE">
        <w:rPr>
          <w:sz w:val="20"/>
          <w:szCs w:val="20"/>
        </w:rPr>
        <w:t xml:space="preserve">Si impegna, </w:t>
      </w:r>
      <w:r w:rsidR="00863ABD" w:rsidRPr="00D31FCE">
        <w:rPr>
          <w:sz w:val="20"/>
          <w:szCs w:val="20"/>
        </w:rPr>
        <w:t>altresì</w:t>
      </w:r>
      <w:r w:rsidR="00CF4DB5" w:rsidRPr="00D31FCE">
        <w:rPr>
          <w:sz w:val="20"/>
          <w:szCs w:val="20"/>
        </w:rPr>
        <w:t xml:space="preserve"> ad</w:t>
      </w:r>
      <w:r w:rsidR="00F3567A" w:rsidRPr="00D31FCE">
        <w:rPr>
          <w:sz w:val="20"/>
          <w:szCs w:val="20"/>
        </w:rPr>
        <w:t xml:space="preserve"> allegare al</w:t>
      </w:r>
      <w:r w:rsidR="00CF4DB5" w:rsidRPr="00D31FCE">
        <w:rPr>
          <w:sz w:val="20"/>
          <w:szCs w:val="20"/>
        </w:rPr>
        <w:t>la</w:t>
      </w:r>
      <w:r w:rsidR="00F3567A" w:rsidRPr="00D31FCE">
        <w:rPr>
          <w:sz w:val="20"/>
          <w:szCs w:val="20"/>
        </w:rPr>
        <w:t xml:space="preserve"> presente </w:t>
      </w:r>
      <w:r w:rsidR="00CF4DB5" w:rsidRPr="00D31FCE">
        <w:rPr>
          <w:sz w:val="20"/>
          <w:szCs w:val="20"/>
        </w:rPr>
        <w:t xml:space="preserve">domanda di partecipazione </w:t>
      </w:r>
      <w:r w:rsidR="00F3567A" w:rsidRPr="00D31FCE">
        <w:rPr>
          <w:sz w:val="20"/>
          <w:szCs w:val="20"/>
        </w:rPr>
        <w:t>la seguente documentazione propedeutica alla richiesta dell'informazione antimafia sul portale BDNA:</w:t>
      </w:r>
    </w:p>
    <w:p w14:paraId="4F81B081" w14:textId="77777777" w:rsidR="00F3567A" w:rsidRPr="00D31FCE" w:rsidRDefault="00F3567A" w:rsidP="00CF4DB5">
      <w:pPr>
        <w:pStyle w:val="Paragrafoelenco"/>
        <w:numPr>
          <w:ilvl w:val="0"/>
          <w:numId w:val="26"/>
        </w:numPr>
        <w:suppressAutoHyphens w:val="0"/>
        <w:spacing w:before="120" w:after="120" w:line="240" w:lineRule="auto"/>
        <w:jc w:val="both"/>
        <w:rPr>
          <w:sz w:val="20"/>
          <w:szCs w:val="20"/>
        </w:rPr>
      </w:pPr>
      <w:r w:rsidRPr="00D31FCE">
        <w:rPr>
          <w:sz w:val="20"/>
          <w:szCs w:val="20"/>
        </w:rPr>
        <w:t>Dichiarazione sostitutiva del certificato iscrizione alla Camera di Commercio (dalla quale risultino i soggetti da controllare a norma dell'art. 85 del D. Lgs.159/2011) redatta dal Rappresentante Legale della società</w:t>
      </w:r>
    </w:p>
    <w:p w14:paraId="3D5D2E96" w14:textId="77777777" w:rsidR="00F3567A" w:rsidRPr="00D31FCE" w:rsidRDefault="00F3567A" w:rsidP="00CF4DB5">
      <w:pPr>
        <w:pStyle w:val="Paragrafoelenco"/>
        <w:numPr>
          <w:ilvl w:val="0"/>
          <w:numId w:val="26"/>
        </w:numPr>
        <w:suppressAutoHyphens w:val="0"/>
        <w:spacing w:before="120" w:after="120" w:line="240" w:lineRule="auto"/>
        <w:jc w:val="both"/>
        <w:rPr>
          <w:sz w:val="20"/>
          <w:szCs w:val="20"/>
        </w:rPr>
      </w:pPr>
      <w:r w:rsidRPr="00D31FCE">
        <w:rPr>
          <w:sz w:val="20"/>
          <w:szCs w:val="20"/>
        </w:rPr>
        <w:t>Dichiarazione sostitutiva redatta dai soggetti sottoposti ai controlli antimafia (ex art. 85 D. Lgs. 159/2011) ed inerente ai loro familiari conviventi.</w:t>
      </w:r>
    </w:p>
    <w:p w14:paraId="3AD115A5" w14:textId="77777777" w:rsidR="00F3567A" w:rsidRPr="00D31FCE" w:rsidRDefault="00F3567A" w:rsidP="00F3567A">
      <w:pPr>
        <w:pStyle w:val="Paragrafoelenco"/>
        <w:spacing w:before="120" w:after="120" w:line="240" w:lineRule="auto"/>
        <w:ind w:left="1428"/>
        <w:jc w:val="both"/>
        <w:rPr>
          <w:sz w:val="20"/>
          <w:szCs w:val="20"/>
        </w:rPr>
      </w:pPr>
    </w:p>
    <w:p w14:paraId="02383D07" w14:textId="77777777" w:rsidR="00F3567A" w:rsidRPr="00315F38" w:rsidRDefault="00F3567A" w:rsidP="00CF4DB5">
      <w:pPr>
        <w:spacing w:before="120" w:after="120" w:line="240" w:lineRule="auto"/>
        <w:jc w:val="both"/>
        <w:rPr>
          <w:sz w:val="20"/>
          <w:szCs w:val="20"/>
        </w:rPr>
      </w:pPr>
      <w:r w:rsidRPr="00D31FCE">
        <w:rPr>
          <w:sz w:val="20"/>
          <w:szCs w:val="20"/>
        </w:rPr>
        <w:t>Tali autodichiarazioni, rese ai sensi del DPR 445/2000, dovranno essere accompagnate dalla copia di un documento in corso di validità di ciascun dichiarante.</w:t>
      </w:r>
    </w:p>
    <w:p w14:paraId="1DFB19D2" w14:textId="77777777" w:rsidR="00C41162" w:rsidRPr="006533B7" w:rsidRDefault="00C41162">
      <w:pPr>
        <w:spacing w:before="60" w:after="60"/>
        <w:rPr>
          <w:sz w:val="20"/>
          <w:szCs w:val="20"/>
        </w:rPr>
      </w:pPr>
    </w:p>
    <w:p w14:paraId="4F0FBFE4" w14:textId="77777777" w:rsidR="00CA3AAB" w:rsidRDefault="00CA3AAB" w:rsidP="00A27BAF">
      <w:pPr>
        <w:spacing w:before="60"/>
        <w:ind w:left="284"/>
        <w:rPr>
          <w:rFonts w:asciiTheme="majorHAnsi" w:hAnsiTheme="majorHAnsi" w:cstheme="majorHAnsi"/>
          <w:sz w:val="20"/>
          <w:szCs w:val="20"/>
        </w:rPr>
      </w:pPr>
    </w:p>
    <w:p w14:paraId="13F238F6" w14:textId="2E825110" w:rsidR="00146859" w:rsidRPr="00992259" w:rsidRDefault="00146859" w:rsidP="00146859">
      <w:pPr>
        <w:pStyle w:val="Titolo4"/>
        <w:keepNext w:val="0"/>
        <w:widowControl w:val="0"/>
        <w:spacing w:before="360" w:after="360" w:line="240" w:lineRule="auto"/>
        <w:rPr>
          <w:rFonts w:ascii="Calibri Light" w:hAnsi="Calibri Light" w:cs="Calibri Light"/>
          <w:sz w:val="20"/>
        </w:rPr>
      </w:pPr>
    </w:p>
    <w:p w14:paraId="15E4AF85" w14:textId="77777777" w:rsidR="00521A29" w:rsidRPr="00521A29" w:rsidRDefault="00521A29" w:rsidP="00521A29">
      <w:pPr>
        <w:rPr>
          <w:b/>
          <w:bCs/>
          <w:color w:val="4472C4" w:themeColor="accent5"/>
        </w:rPr>
      </w:pPr>
    </w:p>
    <w:p w14:paraId="1DE551D7" w14:textId="77777777" w:rsidR="00C41162" w:rsidRPr="002D5D4A" w:rsidRDefault="00C41162">
      <w:pPr>
        <w:rPr>
          <w:sz w:val="20"/>
          <w:szCs w:val="20"/>
          <w:lang w:val="x-none"/>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246C6D">
      <w:headerReference w:type="default" r:id="rId13"/>
      <w:footerReference w:type="default" r:id="rId14"/>
      <w:pgSz w:w="11906" w:h="16838"/>
      <w:pgMar w:top="993"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AEC8" w14:textId="77777777" w:rsidR="005B154C" w:rsidRDefault="005B154C">
      <w:pPr>
        <w:spacing w:after="0" w:line="240" w:lineRule="auto"/>
      </w:pPr>
      <w:r>
        <w:separator/>
      </w:r>
    </w:p>
  </w:endnote>
  <w:endnote w:type="continuationSeparator" w:id="0">
    <w:p w14:paraId="19F1A1A0" w14:textId="77777777" w:rsidR="005B154C" w:rsidRDefault="005B154C">
      <w:pPr>
        <w:spacing w:after="0" w:line="240" w:lineRule="auto"/>
      </w:pPr>
      <w:r>
        <w:continuationSeparator/>
      </w:r>
    </w:p>
  </w:endnote>
  <w:endnote w:type="continuationNotice" w:id="1">
    <w:p w14:paraId="4D1A8C33" w14:textId="77777777" w:rsidR="005B154C" w:rsidRDefault="005B1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711394"/>
      <w:docPartObj>
        <w:docPartGallery w:val="Page Numbers (Bottom of Page)"/>
        <w:docPartUnique/>
      </w:docPartObj>
    </w:sdtPr>
    <w:sdtEndPr/>
    <w:sdtContent>
      <w:p w14:paraId="12CF2819" w14:textId="77777777" w:rsidR="00426688" w:rsidRDefault="00426688">
        <w:pPr>
          <w:pStyle w:val="Pidipagina"/>
          <w:jc w:val="right"/>
        </w:pPr>
        <w:r>
          <w:fldChar w:fldCharType="begin"/>
        </w:r>
        <w:r>
          <w:instrText>PAGE   \* MERGEFORMAT</w:instrText>
        </w:r>
        <w:r>
          <w:fldChar w:fldCharType="separate"/>
        </w:r>
        <w:r>
          <w:t>2</w:t>
        </w:r>
        <w:r>
          <w:fldChar w:fldCharType="end"/>
        </w:r>
        <w:r>
          <w:t>/9</w:t>
        </w:r>
      </w:p>
      <w:p w14:paraId="0524A9E8" w14:textId="6E501F56" w:rsidR="00426688" w:rsidRDefault="00127B99">
        <w:pPr>
          <w:pStyle w:val="Pidipagina"/>
          <w:jc w:val="right"/>
        </w:pPr>
      </w:p>
    </w:sdtContent>
  </w:sdt>
  <w:p w14:paraId="0DC91EBB" w14:textId="77777777" w:rsidR="00426688" w:rsidRDefault="004266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5B9A" w14:textId="77777777" w:rsidR="005B154C" w:rsidRDefault="005B154C">
      <w:pPr>
        <w:rPr>
          <w:sz w:val="12"/>
        </w:rPr>
      </w:pPr>
      <w:r>
        <w:separator/>
      </w:r>
    </w:p>
  </w:footnote>
  <w:footnote w:type="continuationSeparator" w:id="0">
    <w:p w14:paraId="396EF3D7" w14:textId="77777777" w:rsidR="005B154C" w:rsidRDefault="005B154C">
      <w:pPr>
        <w:rPr>
          <w:sz w:val="12"/>
        </w:rPr>
      </w:pPr>
      <w:r>
        <w:continuationSeparator/>
      </w:r>
    </w:p>
  </w:footnote>
  <w:footnote w:type="continuationNotice" w:id="1">
    <w:p w14:paraId="7AD91F3A" w14:textId="77777777" w:rsidR="005B154C" w:rsidRDefault="005B154C">
      <w:pPr>
        <w:spacing w:after="0" w:line="240" w:lineRule="auto"/>
      </w:pPr>
    </w:p>
  </w:footnote>
  <w:footnote w:id="2">
    <w:p w14:paraId="2954EAAA" w14:textId="77777777" w:rsidR="00414AB4" w:rsidRDefault="00414AB4" w:rsidP="00414AB4">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4">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5">
    <w:p w14:paraId="3C7DCDDD" w14:textId="7DBE47C9" w:rsidR="00C41162" w:rsidRDefault="00184306">
      <w:pPr>
        <w:pStyle w:val="Testonotaapidipagina"/>
        <w:jc w:val="both"/>
        <w:rPr>
          <w:sz w:val="16"/>
          <w:szCs w:val="16"/>
        </w:rPr>
      </w:pPr>
      <w:r w:rsidRPr="00FC0C95">
        <w:rPr>
          <w:rStyle w:val="Caratterinotaapidipagina"/>
          <w:sz w:val="16"/>
          <w:szCs w:val="16"/>
        </w:rPr>
        <w:footnoteRef/>
      </w:r>
      <w:r>
        <w:rPr>
          <w:sz w:val="16"/>
          <w:szCs w:val="16"/>
        </w:rPr>
        <w:t xml:space="preserve"> Si ricorda che questa riduzione non è cumulabile con quella di cui al punto precedente. Pertanto</w:t>
      </w:r>
      <w:r w:rsidR="00A322F3">
        <w:rPr>
          <w:sz w:val="16"/>
          <w:szCs w:val="16"/>
        </w:rPr>
        <w:t>,</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B10"/>
    <w:multiLevelType w:val="hybridMultilevel"/>
    <w:tmpl w:val="A304560A"/>
    <w:lvl w:ilvl="0" w:tplc="290E8B68">
      <w:start w:val="1"/>
      <w:numFmt w:val="decimal"/>
      <w:lvlText w:val="%1."/>
      <w:lvlJc w:val="left"/>
      <w:pPr>
        <w:tabs>
          <w:tab w:val="num" w:pos="360"/>
        </w:tabs>
        <w:ind w:left="360" w:hanging="360"/>
      </w:pPr>
      <w:rPr>
        <w:rFonts w:ascii="Calibri Light" w:hAnsi="Calibri Light" w:cs="Calibri Light" w:hint="default"/>
        <w:b w:val="0"/>
        <w:bCs w:val="0"/>
        <w:i w:val="0"/>
        <w:iCs w:val="0"/>
        <w:color w:val="auto"/>
        <w:sz w:val="22"/>
        <w:szCs w:val="22"/>
      </w:rPr>
    </w:lvl>
    <w:lvl w:ilvl="1" w:tplc="E68E88BE">
      <w:start w:val="1"/>
      <w:numFmt w:val="lowerLetter"/>
      <w:lvlText w:val="%2)"/>
      <w:lvlJc w:val="left"/>
      <w:pPr>
        <w:tabs>
          <w:tab w:val="num" w:pos="1080"/>
        </w:tabs>
        <w:ind w:left="1080" w:hanging="360"/>
      </w:pPr>
      <w:rPr>
        <w:rFonts w:hint="default"/>
        <w:b w:val="0"/>
        <w:i/>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9327079"/>
    <w:multiLevelType w:val="hybridMultilevel"/>
    <w:tmpl w:val="155A6E62"/>
    <w:lvl w:ilvl="0" w:tplc="9FA89BF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432"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A47944"/>
    <w:multiLevelType w:val="hybridMultilevel"/>
    <w:tmpl w:val="CA6AC51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134D92"/>
    <w:multiLevelType w:val="hybridMultilevel"/>
    <w:tmpl w:val="A33E27B0"/>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21335AB7"/>
    <w:multiLevelType w:val="hybridMultilevel"/>
    <w:tmpl w:val="73D06E9A"/>
    <w:lvl w:ilvl="0" w:tplc="0410000F">
      <w:start w:val="1"/>
      <w:numFmt w:val="decimal"/>
      <w:lvlText w:val="%1."/>
      <w:lvlJc w:val="left"/>
      <w:pPr>
        <w:ind w:left="2007" w:hanging="360"/>
      </w:pPr>
    </w:lvl>
    <w:lvl w:ilvl="1" w:tplc="9214B4EC">
      <w:start w:val="1"/>
      <w:numFmt w:val="lowerLetter"/>
      <w:lvlText w:val="%2."/>
      <w:lvlJc w:val="left"/>
      <w:pPr>
        <w:ind w:left="2727" w:hanging="360"/>
      </w:pPr>
      <w:rPr>
        <w:rFonts w:asciiTheme="majorHAnsi" w:hAnsiTheme="majorHAnsi" w:cstheme="majorHAnsi" w:hint="default"/>
        <w:b w:val="0"/>
        <w:bCs w:val="0"/>
        <w:i w:val="0"/>
        <w:iCs w:val="0"/>
        <w:sz w:val="21"/>
        <w:szCs w:val="21"/>
      </w:rPr>
    </w:lvl>
    <w:lvl w:ilvl="2" w:tplc="0410001B">
      <w:start w:val="1"/>
      <w:numFmt w:val="lowerRoman"/>
      <w:lvlText w:val="%3."/>
      <w:lvlJc w:val="right"/>
      <w:pPr>
        <w:ind w:left="1173" w:hanging="180"/>
      </w:pPr>
    </w:lvl>
    <w:lvl w:ilvl="3" w:tplc="0410000F">
      <w:start w:val="1"/>
      <w:numFmt w:val="decimal"/>
      <w:lvlText w:val="%4."/>
      <w:lvlJc w:val="left"/>
      <w:pPr>
        <w:ind w:left="4167" w:hanging="360"/>
      </w:pPr>
    </w:lvl>
    <w:lvl w:ilvl="4" w:tplc="04100019" w:tentative="1">
      <w:start w:val="1"/>
      <w:numFmt w:val="lowerLetter"/>
      <w:lvlText w:val="%5."/>
      <w:lvlJc w:val="left"/>
      <w:pPr>
        <w:ind w:left="4887" w:hanging="360"/>
      </w:pPr>
    </w:lvl>
    <w:lvl w:ilvl="5" w:tplc="0410001B" w:tentative="1">
      <w:start w:val="1"/>
      <w:numFmt w:val="lowerRoman"/>
      <w:lvlText w:val="%6."/>
      <w:lvlJc w:val="right"/>
      <w:pPr>
        <w:ind w:left="5607" w:hanging="180"/>
      </w:pPr>
    </w:lvl>
    <w:lvl w:ilvl="6" w:tplc="0410000F" w:tentative="1">
      <w:start w:val="1"/>
      <w:numFmt w:val="decimal"/>
      <w:lvlText w:val="%7."/>
      <w:lvlJc w:val="left"/>
      <w:pPr>
        <w:ind w:left="6327" w:hanging="360"/>
      </w:pPr>
    </w:lvl>
    <w:lvl w:ilvl="7" w:tplc="04100019" w:tentative="1">
      <w:start w:val="1"/>
      <w:numFmt w:val="lowerLetter"/>
      <w:lvlText w:val="%8."/>
      <w:lvlJc w:val="left"/>
      <w:pPr>
        <w:ind w:left="7047" w:hanging="360"/>
      </w:pPr>
    </w:lvl>
    <w:lvl w:ilvl="8" w:tplc="0410001B" w:tentative="1">
      <w:start w:val="1"/>
      <w:numFmt w:val="lowerRoman"/>
      <w:lvlText w:val="%9."/>
      <w:lvlJc w:val="right"/>
      <w:pPr>
        <w:ind w:left="7767" w:hanging="180"/>
      </w:pPr>
    </w:lvl>
  </w:abstractNum>
  <w:abstractNum w:abstractNumId="7" w15:restartNumberingAfterBreak="0">
    <w:nsid w:val="25C95BD2"/>
    <w:multiLevelType w:val="hybridMultilevel"/>
    <w:tmpl w:val="A08CC400"/>
    <w:lvl w:ilvl="0" w:tplc="04100017">
      <w:start w:val="1"/>
      <w:numFmt w:val="lowerLetter"/>
      <w:lvlText w:val="%1)"/>
      <w:lvlJc w:val="left"/>
      <w:pPr>
        <w:ind w:left="1050" w:hanging="360"/>
      </w:p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E45527D"/>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1457"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F7B73"/>
    <w:multiLevelType w:val="hybridMultilevel"/>
    <w:tmpl w:val="65AE3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3E6668"/>
    <w:multiLevelType w:val="hybridMultilevel"/>
    <w:tmpl w:val="EA404FAA"/>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4C8124B"/>
    <w:multiLevelType w:val="hybridMultilevel"/>
    <w:tmpl w:val="BF9A329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4" w15:restartNumberingAfterBreak="0">
    <w:nsid w:val="36AF0D8F"/>
    <w:multiLevelType w:val="hybridMultilevel"/>
    <w:tmpl w:val="A33E27B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3C5F54B0"/>
    <w:multiLevelType w:val="hybridMultilevel"/>
    <w:tmpl w:val="6EB22C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8E10E8"/>
    <w:multiLevelType w:val="hybridMultilevel"/>
    <w:tmpl w:val="6E54E7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874287"/>
    <w:multiLevelType w:val="hybridMultilevel"/>
    <w:tmpl w:val="022A664E"/>
    <w:lvl w:ilvl="0" w:tplc="359E4AD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9" w15:restartNumberingAfterBreak="0">
    <w:nsid w:val="4F4D7E9D"/>
    <w:multiLevelType w:val="hybridMultilevel"/>
    <w:tmpl w:val="64B86FEC"/>
    <w:lvl w:ilvl="0" w:tplc="359E4AD2">
      <w:start w:val="1"/>
      <w:numFmt w:val="bullet"/>
      <w:lvlText w:val=""/>
      <w:lvlJc w:val="left"/>
      <w:pPr>
        <w:ind w:left="2293" w:hanging="360"/>
      </w:pPr>
      <w:rPr>
        <w:rFonts w:ascii="Symbol" w:hAnsi="Symbol" w:hint="default"/>
      </w:rPr>
    </w:lvl>
    <w:lvl w:ilvl="1" w:tplc="04090003" w:tentative="1">
      <w:start w:val="1"/>
      <w:numFmt w:val="bullet"/>
      <w:lvlText w:val="o"/>
      <w:lvlJc w:val="left"/>
      <w:pPr>
        <w:ind w:left="3013" w:hanging="360"/>
      </w:pPr>
      <w:rPr>
        <w:rFonts w:ascii="Courier New" w:hAnsi="Courier New" w:cs="Courier New" w:hint="default"/>
      </w:rPr>
    </w:lvl>
    <w:lvl w:ilvl="2" w:tplc="04090005" w:tentative="1">
      <w:start w:val="1"/>
      <w:numFmt w:val="bullet"/>
      <w:lvlText w:val=""/>
      <w:lvlJc w:val="left"/>
      <w:pPr>
        <w:ind w:left="3733" w:hanging="360"/>
      </w:pPr>
      <w:rPr>
        <w:rFonts w:ascii="Wingdings" w:hAnsi="Wingdings" w:hint="default"/>
      </w:rPr>
    </w:lvl>
    <w:lvl w:ilvl="3" w:tplc="04090001" w:tentative="1">
      <w:start w:val="1"/>
      <w:numFmt w:val="bullet"/>
      <w:lvlText w:val=""/>
      <w:lvlJc w:val="left"/>
      <w:pPr>
        <w:ind w:left="4453" w:hanging="360"/>
      </w:pPr>
      <w:rPr>
        <w:rFonts w:ascii="Symbol" w:hAnsi="Symbol" w:hint="default"/>
      </w:rPr>
    </w:lvl>
    <w:lvl w:ilvl="4" w:tplc="04090003" w:tentative="1">
      <w:start w:val="1"/>
      <w:numFmt w:val="bullet"/>
      <w:lvlText w:val="o"/>
      <w:lvlJc w:val="left"/>
      <w:pPr>
        <w:ind w:left="5173" w:hanging="360"/>
      </w:pPr>
      <w:rPr>
        <w:rFonts w:ascii="Courier New" w:hAnsi="Courier New" w:cs="Courier New" w:hint="default"/>
      </w:rPr>
    </w:lvl>
    <w:lvl w:ilvl="5" w:tplc="04090005" w:tentative="1">
      <w:start w:val="1"/>
      <w:numFmt w:val="bullet"/>
      <w:lvlText w:val=""/>
      <w:lvlJc w:val="left"/>
      <w:pPr>
        <w:ind w:left="5893" w:hanging="360"/>
      </w:pPr>
      <w:rPr>
        <w:rFonts w:ascii="Wingdings" w:hAnsi="Wingdings" w:hint="default"/>
      </w:rPr>
    </w:lvl>
    <w:lvl w:ilvl="6" w:tplc="04090001" w:tentative="1">
      <w:start w:val="1"/>
      <w:numFmt w:val="bullet"/>
      <w:lvlText w:val=""/>
      <w:lvlJc w:val="left"/>
      <w:pPr>
        <w:ind w:left="6613" w:hanging="360"/>
      </w:pPr>
      <w:rPr>
        <w:rFonts w:ascii="Symbol" w:hAnsi="Symbol" w:hint="default"/>
      </w:rPr>
    </w:lvl>
    <w:lvl w:ilvl="7" w:tplc="04090003" w:tentative="1">
      <w:start w:val="1"/>
      <w:numFmt w:val="bullet"/>
      <w:lvlText w:val="o"/>
      <w:lvlJc w:val="left"/>
      <w:pPr>
        <w:ind w:left="7333" w:hanging="360"/>
      </w:pPr>
      <w:rPr>
        <w:rFonts w:ascii="Courier New" w:hAnsi="Courier New" w:cs="Courier New" w:hint="default"/>
      </w:rPr>
    </w:lvl>
    <w:lvl w:ilvl="8" w:tplc="04090005" w:tentative="1">
      <w:start w:val="1"/>
      <w:numFmt w:val="bullet"/>
      <w:lvlText w:val=""/>
      <w:lvlJc w:val="left"/>
      <w:pPr>
        <w:ind w:left="8053" w:hanging="360"/>
      </w:pPr>
      <w:rPr>
        <w:rFonts w:ascii="Wingdings" w:hAnsi="Wingdings" w:hint="default"/>
      </w:rPr>
    </w:lvl>
  </w:abstractNum>
  <w:abstractNum w:abstractNumId="20" w15:restartNumberingAfterBreak="0">
    <w:nsid w:val="50405A9F"/>
    <w:multiLevelType w:val="hybridMultilevel"/>
    <w:tmpl w:val="0FEE7204"/>
    <w:lvl w:ilvl="0" w:tplc="BF92FE9A">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61071842"/>
    <w:multiLevelType w:val="multilevel"/>
    <w:tmpl w:val="B9C8A30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37F5166"/>
    <w:multiLevelType w:val="hybridMultilevel"/>
    <w:tmpl w:val="FBC43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9B61B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7335832">
    <w:abstractNumId w:val="21"/>
  </w:num>
  <w:num w:numId="2" w16cid:durableId="421413503">
    <w:abstractNumId w:val="23"/>
  </w:num>
  <w:num w:numId="3" w16cid:durableId="2055621236">
    <w:abstractNumId w:val="12"/>
  </w:num>
  <w:num w:numId="4" w16cid:durableId="373115778">
    <w:abstractNumId w:val="18"/>
  </w:num>
  <w:num w:numId="5" w16cid:durableId="1447192035">
    <w:abstractNumId w:val="2"/>
  </w:num>
  <w:num w:numId="6" w16cid:durableId="1225213689">
    <w:abstractNumId w:val="22"/>
  </w:num>
  <w:num w:numId="7" w16cid:durableId="55665778">
    <w:abstractNumId w:val="8"/>
  </w:num>
  <w:num w:numId="8" w16cid:durableId="63771090">
    <w:abstractNumId w:val="20"/>
  </w:num>
  <w:num w:numId="9" w16cid:durableId="834153945">
    <w:abstractNumId w:val="3"/>
  </w:num>
  <w:num w:numId="10" w16cid:durableId="715617293">
    <w:abstractNumId w:val="0"/>
  </w:num>
  <w:num w:numId="11" w16cid:durableId="515849532">
    <w:abstractNumId w:val="4"/>
  </w:num>
  <w:num w:numId="12" w16cid:durableId="1875070930">
    <w:abstractNumId w:val="19"/>
  </w:num>
  <w:num w:numId="13" w16cid:durableId="120155692">
    <w:abstractNumId w:val="25"/>
  </w:num>
  <w:num w:numId="14" w16cid:durableId="861359892">
    <w:abstractNumId w:val="9"/>
  </w:num>
  <w:num w:numId="15" w16cid:durableId="1222908299">
    <w:abstractNumId w:val="6"/>
  </w:num>
  <w:num w:numId="16" w16cid:durableId="838274727">
    <w:abstractNumId w:val="17"/>
  </w:num>
  <w:num w:numId="17" w16cid:durableId="1290739777">
    <w:abstractNumId w:val="7"/>
  </w:num>
  <w:num w:numId="18" w16cid:durableId="867722254">
    <w:abstractNumId w:val="14"/>
  </w:num>
  <w:num w:numId="19" w16cid:durableId="1816987522">
    <w:abstractNumId w:val="11"/>
  </w:num>
  <w:num w:numId="20" w16cid:durableId="508720389">
    <w:abstractNumId w:val="5"/>
  </w:num>
  <w:num w:numId="21" w16cid:durableId="658384092">
    <w:abstractNumId w:val="1"/>
  </w:num>
  <w:num w:numId="22" w16cid:durableId="731389244">
    <w:abstractNumId w:val="10"/>
  </w:num>
  <w:num w:numId="23" w16cid:durableId="870219282">
    <w:abstractNumId w:val="16"/>
  </w:num>
  <w:num w:numId="24" w16cid:durableId="2134595112">
    <w:abstractNumId w:val="15"/>
  </w:num>
  <w:num w:numId="25" w16cid:durableId="654336581">
    <w:abstractNumId w:val="13"/>
  </w:num>
  <w:num w:numId="26" w16cid:durableId="12014791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7338"/>
    <w:rsid w:val="00013B6F"/>
    <w:rsid w:val="00017C62"/>
    <w:rsid w:val="000421B0"/>
    <w:rsid w:val="000471B2"/>
    <w:rsid w:val="000476D6"/>
    <w:rsid w:val="00054D7E"/>
    <w:rsid w:val="000635D9"/>
    <w:rsid w:val="000664E7"/>
    <w:rsid w:val="00070546"/>
    <w:rsid w:val="00071510"/>
    <w:rsid w:val="00075998"/>
    <w:rsid w:val="000805C3"/>
    <w:rsid w:val="000A01CE"/>
    <w:rsid w:val="000C47DD"/>
    <w:rsid w:val="000D124D"/>
    <w:rsid w:val="000E15E2"/>
    <w:rsid w:val="000E3131"/>
    <w:rsid w:val="000E5869"/>
    <w:rsid w:val="00104398"/>
    <w:rsid w:val="00106E86"/>
    <w:rsid w:val="0011490C"/>
    <w:rsid w:val="001163B1"/>
    <w:rsid w:val="00127B99"/>
    <w:rsid w:val="0013233D"/>
    <w:rsid w:val="001341A4"/>
    <w:rsid w:val="001352AC"/>
    <w:rsid w:val="001366DC"/>
    <w:rsid w:val="00141B8D"/>
    <w:rsid w:val="0014462D"/>
    <w:rsid w:val="00146859"/>
    <w:rsid w:val="00146CD4"/>
    <w:rsid w:val="001517E1"/>
    <w:rsid w:val="00166FBD"/>
    <w:rsid w:val="00174575"/>
    <w:rsid w:val="001745BF"/>
    <w:rsid w:val="00184306"/>
    <w:rsid w:val="001853BC"/>
    <w:rsid w:val="00191EE7"/>
    <w:rsid w:val="001A03F1"/>
    <w:rsid w:val="001A4305"/>
    <w:rsid w:val="001A4BF6"/>
    <w:rsid w:val="001B2268"/>
    <w:rsid w:val="001D24C1"/>
    <w:rsid w:val="001D308B"/>
    <w:rsid w:val="001D466B"/>
    <w:rsid w:val="001F616A"/>
    <w:rsid w:val="001F64B3"/>
    <w:rsid w:val="0021033E"/>
    <w:rsid w:val="0021786C"/>
    <w:rsid w:val="00237FF4"/>
    <w:rsid w:val="00246C6D"/>
    <w:rsid w:val="0024787E"/>
    <w:rsid w:val="002527BB"/>
    <w:rsid w:val="00257D18"/>
    <w:rsid w:val="0027668C"/>
    <w:rsid w:val="002768C5"/>
    <w:rsid w:val="00282FBD"/>
    <w:rsid w:val="00291427"/>
    <w:rsid w:val="00292387"/>
    <w:rsid w:val="002A377A"/>
    <w:rsid w:val="002A5A99"/>
    <w:rsid w:val="002A7A68"/>
    <w:rsid w:val="002C1915"/>
    <w:rsid w:val="002D33DB"/>
    <w:rsid w:val="002D5D4A"/>
    <w:rsid w:val="002E7671"/>
    <w:rsid w:val="002F472B"/>
    <w:rsid w:val="002F7ABA"/>
    <w:rsid w:val="00304C37"/>
    <w:rsid w:val="00311335"/>
    <w:rsid w:val="00315F38"/>
    <w:rsid w:val="003171A4"/>
    <w:rsid w:val="00321FC0"/>
    <w:rsid w:val="003309FA"/>
    <w:rsid w:val="0034107C"/>
    <w:rsid w:val="00345201"/>
    <w:rsid w:val="00350104"/>
    <w:rsid w:val="00363183"/>
    <w:rsid w:val="003632F2"/>
    <w:rsid w:val="00365921"/>
    <w:rsid w:val="00366106"/>
    <w:rsid w:val="003703F2"/>
    <w:rsid w:val="003703F5"/>
    <w:rsid w:val="00370731"/>
    <w:rsid w:val="00370C78"/>
    <w:rsid w:val="00380E31"/>
    <w:rsid w:val="00387101"/>
    <w:rsid w:val="0039183F"/>
    <w:rsid w:val="00394992"/>
    <w:rsid w:val="003A32F2"/>
    <w:rsid w:val="003B146D"/>
    <w:rsid w:val="003C3703"/>
    <w:rsid w:val="003D6B25"/>
    <w:rsid w:val="003D7D32"/>
    <w:rsid w:val="003E1854"/>
    <w:rsid w:val="003E3C4F"/>
    <w:rsid w:val="003E4D15"/>
    <w:rsid w:val="003E6AD8"/>
    <w:rsid w:val="003E6AE4"/>
    <w:rsid w:val="003F1A1E"/>
    <w:rsid w:val="00405F5F"/>
    <w:rsid w:val="00406950"/>
    <w:rsid w:val="00413ED6"/>
    <w:rsid w:val="0041411F"/>
    <w:rsid w:val="00414AB4"/>
    <w:rsid w:val="00426688"/>
    <w:rsid w:val="00432808"/>
    <w:rsid w:val="00432C93"/>
    <w:rsid w:val="00441B8F"/>
    <w:rsid w:val="0044755B"/>
    <w:rsid w:val="0045002F"/>
    <w:rsid w:val="00450E17"/>
    <w:rsid w:val="00451AF0"/>
    <w:rsid w:val="00452645"/>
    <w:rsid w:val="00457E73"/>
    <w:rsid w:val="004650F5"/>
    <w:rsid w:val="004710A4"/>
    <w:rsid w:val="0047462E"/>
    <w:rsid w:val="00482016"/>
    <w:rsid w:val="00483101"/>
    <w:rsid w:val="004A7ED8"/>
    <w:rsid w:val="004C0939"/>
    <w:rsid w:val="004C7BCE"/>
    <w:rsid w:val="004D7B5A"/>
    <w:rsid w:val="004F1C95"/>
    <w:rsid w:val="004F3EA0"/>
    <w:rsid w:val="004F5690"/>
    <w:rsid w:val="00500F41"/>
    <w:rsid w:val="00510175"/>
    <w:rsid w:val="00515F3F"/>
    <w:rsid w:val="00521A29"/>
    <w:rsid w:val="00527D7F"/>
    <w:rsid w:val="005413D5"/>
    <w:rsid w:val="00556CE4"/>
    <w:rsid w:val="00563200"/>
    <w:rsid w:val="00577F7A"/>
    <w:rsid w:val="0058054E"/>
    <w:rsid w:val="005839FC"/>
    <w:rsid w:val="00590816"/>
    <w:rsid w:val="00590EF4"/>
    <w:rsid w:val="005A1E4E"/>
    <w:rsid w:val="005B034A"/>
    <w:rsid w:val="005B154C"/>
    <w:rsid w:val="005B30D5"/>
    <w:rsid w:val="005B7DDF"/>
    <w:rsid w:val="005C061A"/>
    <w:rsid w:val="005C264B"/>
    <w:rsid w:val="005C303B"/>
    <w:rsid w:val="005C660E"/>
    <w:rsid w:val="005D16F1"/>
    <w:rsid w:val="005D22D6"/>
    <w:rsid w:val="005D5A08"/>
    <w:rsid w:val="005D786E"/>
    <w:rsid w:val="005E0C51"/>
    <w:rsid w:val="005E0EA7"/>
    <w:rsid w:val="005E254B"/>
    <w:rsid w:val="005E6A03"/>
    <w:rsid w:val="005F44F9"/>
    <w:rsid w:val="005F4E9A"/>
    <w:rsid w:val="006023BF"/>
    <w:rsid w:val="006026A2"/>
    <w:rsid w:val="00604737"/>
    <w:rsid w:val="00626ECA"/>
    <w:rsid w:val="0063020D"/>
    <w:rsid w:val="0064615E"/>
    <w:rsid w:val="00650B00"/>
    <w:rsid w:val="006533B7"/>
    <w:rsid w:val="0066102F"/>
    <w:rsid w:val="00665439"/>
    <w:rsid w:val="00682EE7"/>
    <w:rsid w:val="00693C82"/>
    <w:rsid w:val="0069625E"/>
    <w:rsid w:val="006A532E"/>
    <w:rsid w:val="006B7D76"/>
    <w:rsid w:val="006C0429"/>
    <w:rsid w:val="006C080D"/>
    <w:rsid w:val="006C3114"/>
    <w:rsid w:val="006C38E3"/>
    <w:rsid w:val="006D1558"/>
    <w:rsid w:val="006D3DFC"/>
    <w:rsid w:val="006D579E"/>
    <w:rsid w:val="006D6263"/>
    <w:rsid w:val="006E5E90"/>
    <w:rsid w:val="006F58ED"/>
    <w:rsid w:val="006F5AB5"/>
    <w:rsid w:val="007021A5"/>
    <w:rsid w:val="00710A58"/>
    <w:rsid w:val="007153B7"/>
    <w:rsid w:val="00721EE3"/>
    <w:rsid w:val="0073378B"/>
    <w:rsid w:val="00733E8A"/>
    <w:rsid w:val="007347C3"/>
    <w:rsid w:val="00735C63"/>
    <w:rsid w:val="00745BDA"/>
    <w:rsid w:val="0075046E"/>
    <w:rsid w:val="007708C5"/>
    <w:rsid w:val="0077242C"/>
    <w:rsid w:val="00777C75"/>
    <w:rsid w:val="00785C08"/>
    <w:rsid w:val="007A2887"/>
    <w:rsid w:val="007A2E41"/>
    <w:rsid w:val="007B7B26"/>
    <w:rsid w:val="007B7B4F"/>
    <w:rsid w:val="007C4204"/>
    <w:rsid w:val="007C5697"/>
    <w:rsid w:val="007C7322"/>
    <w:rsid w:val="007D708D"/>
    <w:rsid w:val="007E17E0"/>
    <w:rsid w:val="007E1DAC"/>
    <w:rsid w:val="007F328A"/>
    <w:rsid w:val="007F3FA3"/>
    <w:rsid w:val="0080036E"/>
    <w:rsid w:val="008103BB"/>
    <w:rsid w:val="00836EC0"/>
    <w:rsid w:val="00840F48"/>
    <w:rsid w:val="008448DC"/>
    <w:rsid w:val="00845DEE"/>
    <w:rsid w:val="00850194"/>
    <w:rsid w:val="00863ABD"/>
    <w:rsid w:val="0086494A"/>
    <w:rsid w:val="00873491"/>
    <w:rsid w:val="00882C23"/>
    <w:rsid w:val="008830FB"/>
    <w:rsid w:val="008836D8"/>
    <w:rsid w:val="0088575E"/>
    <w:rsid w:val="008B23A9"/>
    <w:rsid w:val="008B37FC"/>
    <w:rsid w:val="008B42A8"/>
    <w:rsid w:val="008B6676"/>
    <w:rsid w:val="008C35D2"/>
    <w:rsid w:val="008C682B"/>
    <w:rsid w:val="008D5FE4"/>
    <w:rsid w:val="008F0FE1"/>
    <w:rsid w:val="00903AB5"/>
    <w:rsid w:val="00927624"/>
    <w:rsid w:val="00930B73"/>
    <w:rsid w:val="009316E1"/>
    <w:rsid w:val="00933704"/>
    <w:rsid w:val="009344FC"/>
    <w:rsid w:val="00941C69"/>
    <w:rsid w:val="00942E88"/>
    <w:rsid w:val="009613C4"/>
    <w:rsid w:val="009639BB"/>
    <w:rsid w:val="009724E0"/>
    <w:rsid w:val="0097395B"/>
    <w:rsid w:val="0098330B"/>
    <w:rsid w:val="00990075"/>
    <w:rsid w:val="00994F00"/>
    <w:rsid w:val="009971BD"/>
    <w:rsid w:val="009A07BA"/>
    <w:rsid w:val="009A247B"/>
    <w:rsid w:val="009A349E"/>
    <w:rsid w:val="009B5141"/>
    <w:rsid w:val="009B754C"/>
    <w:rsid w:val="009C1898"/>
    <w:rsid w:val="009C2E9F"/>
    <w:rsid w:val="009D40C1"/>
    <w:rsid w:val="009E46B4"/>
    <w:rsid w:val="009F2F68"/>
    <w:rsid w:val="009F308D"/>
    <w:rsid w:val="009F4C41"/>
    <w:rsid w:val="009F61BB"/>
    <w:rsid w:val="00A01D6D"/>
    <w:rsid w:val="00A023FD"/>
    <w:rsid w:val="00A0373E"/>
    <w:rsid w:val="00A05B5F"/>
    <w:rsid w:val="00A05E83"/>
    <w:rsid w:val="00A0699D"/>
    <w:rsid w:val="00A167E6"/>
    <w:rsid w:val="00A2576F"/>
    <w:rsid w:val="00A25C56"/>
    <w:rsid w:val="00A27BAF"/>
    <w:rsid w:val="00A3125F"/>
    <w:rsid w:val="00A3190C"/>
    <w:rsid w:val="00A322F3"/>
    <w:rsid w:val="00A350E7"/>
    <w:rsid w:val="00A3587B"/>
    <w:rsid w:val="00A56D40"/>
    <w:rsid w:val="00A67AD7"/>
    <w:rsid w:val="00A718A5"/>
    <w:rsid w:val="00A7513B"/>
    <w:rsid w:val="00A8162D"/>
    <w:rsid w:val="00A8291F"/>
    <w:rsid w:val="00A856CA"/>
    <w:rsid w:val="00AA372E"/>
    <w:rsid w:val="00AB06AB"/>
    <w:rsid w:val="00AB78FD"/>
    <w:rsid w:val="00AC4BF4"/>
    <w:rsid w:val="00AC7DE4"/>
    <w:rsid w:val="00AD2137"/>
    <w:rsid w:val="00AE0ED2"/>
    <w:rsid w:val="00AF0480"/>
    <w:rsid w:val="00B03956"/>
    <w:rsid w:val="00B03C4E"/>
    <w:rsid w:val="00B1145C"/>
    <w:rsid w:val="00B12D56"/>
    <w:rsid w:val="00B14364"/>
    <w:rsid w:val="00B40014"/>
    <w:rsid w:val="00B40DF1"/>
    <w:rsid w:val="00B52913"/>
    <w:rsid w:val="00B61501"/>
    <w:rsid w:val="00B676DB"/>
    <w:rsid w:val="00B70D63"/>
    <w:rsid w:val="00B73749"/>
    <w:rsid w:val="00B7690A"/>
    <w:rsid w:val="00B80446"/>
    <w:rsid w:val="00B82A85"/>
    <w:rsid w:val="00B851B1"/>
    <w:rsid w:val="00B92900"/>
    <w:rsid w:val="00B92954"/>
    <w:rsid w:val="00B96835"/>
    <w:rsid w:val="00BA02C4"/>
    <w:rsid w:val="00BA65D9"/>
    <w:rsid w:val="00BB22D1"/>
    <w:rsid w:val="00BB5677"/>
    <w:rsid w:val="00BC280C"/>
    <w:rsid w:val="00BC6390"/>
    <w:rsid w:val="00BC7CFA"/>
    <w:rsid w:val="00BE48BD"/>
    <w:rsid w:val="00BE57FE"/>
    <w:rsid w:val="00BE6D80"/>
    <w:rsid w:val="00BF1D89"/>
    <w:rsid w:val="00BF4C0F"/>
    <w:rsid w:val="00BF7676"/>
    <w:rsid w:val="00C00DE3"/>
    <w:rsid w:val="00C04153"/>
    <w:rsid w:val="00C07256"/>
    <w:rsid w:val="00C133D3"/>
    <w:rsid w:val="00C244CF"/>
    <w:rsid w:val="00C31E0E"/>
    <w:rsid w:val="00C34F35"/>
    <w:rsid w:val="00C3576F"/>
    <w:rsid w:val="00C40721"/>
    <w:rsid w:val="00C41162"/>
    <w:rsid w:val="00C52244"/>
    <w:rsid w:val="00C531C6"/>
    <w:rsid w:val="00C616E2"/>
    <w:rsid w:val="00C63824"/>
    <w:rsid w:val="00C805E0"/>
    <w:rsid w:val="00C80B75"/>
    <w:rsid w:val="00C80F17"/>
    <w:rsid w:val="00C830A7"/>
    <w:rsid w:val="00C8765B"/>
    <w:rsid w:val="00C918F5"/>
    <w:rsid w:val="00C9551A"/>
    <w:rsid w:val="00CA3AAB"/>
    <w:rsid w:val="00CA3B2C"/>
    <w:rsid w:val="00CA409B"/>
    <w:rsid w:val="00CA440B"/>
    <w:rsid w:val="00CB435E"/>
    <w:rsid w:val="00CB7B6A"/>
    <w:rsid w:val="00CC00ED"/>
    <w:rsid w:val="00CC37A3"/>
    <w:rsid w:val="00CC38C9"/>
    <w:rsid w:val="00CD0075"/>
    <w:rsid w:val="00CD7215"/>
    <w:rsid w:val="00CF4DB5"/>
    <w:rsid w:val="00CF794A"/>
    <w:rsid w:val="00D13A18"/>
    <w:rsid w:val="00D16097"/>
    <w:rsid w:val="00D2013C"/>
    <w:rsid w:val="00D227F0"/>
    <w:rsid w:val="00D31FCE"/>
    <w:rsid w:val="00D36CFF"/>
    <w:rsid w:val="00D44B34"/>
    <w:rsid w:val="00D44F11"/>
    <w:rsid w:val="00D60321"/>
    <w:rsid w:val="00D64627"/>
    <w:rsid w:val="00D64827"/>
    <w:rsid w:val="00D778F8"/>
    <w:rsid w:val="00D808E5"/>
    <w:rsid w:val="00D9090F"/>
    <w:rsid w:val="00D9766F"/>
    <w:rsid w:val="00DA2096"/>
    <w:rsid w:val="00DB1F86"/>
    <w:rsid w:val="00DB38D7"/>
    <w:rsid w:val="00DB70B3"/>
    <w:rsid w:val="00DC18D0"/>
    <w:rsid w:val="00DD00EB"/>
    <w:rsid w:val="00DD2513"/>
    <w:rsid w:val="00DD62AB"/>
    <w:rsid w:val="00DD7C35"/>
    <w:rsid w:val="00DF4EDE"/>
    <w:rsid w:val="00DF7832"/>
    <w:rsid w:val="00E116DD"/>
    <w:rsid w:val="00E1639A"/>
    <w:rsid w:val="00E21C24"/>
    <w:rsid w:val="00E26C6C"/>
    <w:rsid w:val="00E31C3F"/>
    <w:rsid w:val="00E446CE"/>
    <w:rsid w:val="00E47F0D"/>
    <w:rsid w:val="00E52345"/>
    <w:rsid w:val="00E5347F"/>
    <w:rsid w:val="00E53CB6"/>
    <w:rsid w:val="00E60E86"/>
    <w:rsid w:val="00E77B48"/>
    <w:rsid w:val="00E914C1"/>
    <w:rsid w:val="00EA6336"/>
    <w:rsid w:val="00EB43C8"/>
    <w:rsid w:val="00EB59E3"/>
    <w:rsid w:val="00EC066A"/>
    <w:rsid w:val="00EC30CA"/>
    <w:rsid w:val="00EC38F1"/>
    <w:rsid w:val="00EE72D5"/>
    <w:rsid w:val="00EF0752"/>
    <w:rsid w:val="00EF32DC"/>
    <w:rsid w:val="00EF4DC2"/>
    <w:rsid w:val="00F05ACD"/>
    <w:rsid w:val="00F068F0"/>
    <w:rsid w:val="00F1178E"/>
    <w:rsid w:val="00F13FDF"/>
    <w:rsid w:val="00F20B49"/>
    <w:rsid w:val="00F26C02"/>
    <w:rsid w:val="00F27E15"/>
    <w:rsid w:val="00F3163A"/>
    <w:rsid w:val="00F3567A"/>
    <w:rsid w:val="00F50C22"/>
    <w:rsid w:val="00F556EF"/>
    <w:rsid w:val="00F57A19"/>
    <w:rsid w:val="00F62617"/>
    <w:rsid w:val="00F66A7C"/>
    <w:rsid w:val="00F679F8"/>
    <w:rsid w:val="00F84B4F"/>
    <w:rsid w:val="00F8540C"/>
    <w:rsid w:val="00F94397"/>
    <w:rsid w:val="00F976BB"/>
    <w:rsid w:val="00FA26B9"/>
    <w:rsid w:val="00FA5929"/>
    <w:rsid w:val="00FB23FA"/>
    <w:rsid w:val="00FC0C95"/>
    <w:rsid w:val="00FC42BE"/>
    <w:rsid w:val="00FD0064"/>
    <w:rsid w:val="00FE07E6"/>
    <w:rsid w:val="00FF4C8F"/>
    <w:rsid w:val="00FF55C6"/>
    <w:rsid w:val="00FF5A13"/>
    <w:rsid w:val="00FF6322"/>
    <w:rsid w:val="00FF638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0E5EB109-62E1-4FB8-B817-ABB3343F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2">
    <w:name w:val="heading 2"/>
    <w:basedOn w:val="Normale"/>
    <w:next w:val="Titolo3"/>
    <w:link w:val="Titolo2Carattere"/>
    <w:qFormat/>
    <w:rsid w:val="002D5D4A"/>
    <w:pPr>
      <w:keepNext/>
      <w:suppressAutoHyphens w:val="0"/>
      <w:spacing w:before="560" w:after="120" w:line="276" w:lineRule="auto"/>
      <w:jc w:val="both"/>
      <w:outlineLvl w:val="1"/>
    </w:pPr>
    <w:rPr>
      <w:rFonts w:ascii="Garamond" w:eastAsia="Times New Roman" w:hAnsi="Garamond" w:cs="Times New Roman"/>
      <w:b/>
      <w:bCs/>
      <w:iCs/>
      <w:caps/>
      <w:sz w:val="24"/>
      <w:szCs w:val="28"/>
      <w:lang w:val="x-none"/>
    </w:rPr>
  </w:style>
  <w:style w:type="paragraph" w:styleId="Titolo3">
    <w:name w:val="heading 3"/>
    <w:basedOn w:val="Normale"/>
    <w:next w:val="Normale"/>
    <w:link w:val="Titolo3Carattere"/>
    <w:uiPriority w:val="9"/>
    <w:semiHidden/>
    <w:unhideWhenUsed/>
    <w:qFormat/>
    <w:rsid w:val="002D5D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468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D64627"/>
    <w:rPr>
      <w:color w:val="0563C1" w:themeColor="hyperlink"/>
      <w:u w:val="single"/>
    </w:rPr>
  </w:style>
  <w:style w:type="character" w:customStyle="1" w:styleId="Titolo2Carattere">
    <w:name w:val="Titolo 2 Carattere"/>
    <w:basedOn w:val="Carpredefinitoparagrafo"/>
    <w:link w:val="Titolo2"/>
    <w:rsid w:val="002D5D4A"/>
    <w:rPr>
      <w:rFonts w:ascii="Garamond" w:eastAsia="Times New Roman" w:hAnsi="Garamond" w:cs="Times New Roman"/>
      <w:b/>
      <w:bCs/>
      <w:iCs/>
      <w:caps/>
      <w:sz w:val="24"/>
      <w:szCs w:val="28"/>
      <w:lang w:val="x-none"/>
    </w:rPr>
  </w:style>
  <w:style w:type="character" w:customStyle="1" w:styleId="Titolo3Carattere">
    <w:name w:val="Titolo 3 Carattere"/>
    <w:basedOn w:val="Carpredefinitoparagrafo"/>
    <w:link w:val="Titolo3"/>
    <w:uiPriority w:val="9"/>
    <w:semiHidden/>
    <w:rsid w:val="002D5D4A"/>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146859"/>
    <w:rPr>
      <w:rFonts w:asciiTheme="majorHAnsi" w:eastAsiaTheme="majorEastAsia" w:hAnsiTheme="majorHAnsi" w:cstheme="majorBidi"/>
      <w:i/>
      <w:iCs/>
      <w:color w:val="2E74B5" w:themeColor="accent1" w:themeShade="BF"/>
    </w:rPr>
  </w:style>
  <w:style w:type="character" w:customStyle="1" w:styleId="normaltextrun">
    <w:name w:val="normaltextrun"/>
    <w:basedOn w:val="Carpredefinitoparagrafo"/>
    <w:rsid w:val="00E21C24"/>
  </w:style>
  <w:style w:type="paragraph" w:customStyle="1" w:styleId="paragraph">
    <w:name w:val="paragraph"/>
    <w:basedOn w:val="Normale"/>
    <w:rsid w:val="00E21C24"/>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5F44F9"/>
    <w:rPr>
      <w:color w:val="954F72" w:themeColor="followedHyperlink"/>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5D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viluppolavoroitalia.patisweb.it/copiastatica/sviluppolavoroitalia/www.anpalservizi.it/documents/20181/23384/ANPAL%2bServizi_Codice%2bEtico.pdf/ANPAL%20Servizi_Codice%20Etic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viluppolavoroitalia.patisweb.it/copiastatica/sviluppolavoroitalia/www.anpalservizi.it/documents/20181/23384/PATTO%2bDI%2bINTEGRITA_revMT/PATTO%2bDI%2bINTEGRITA_Anpal%20servizi.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0026D26628524E94E7428F07A11D33" ma:contentTypeVersion="22" ma:contentTypeDescription="Creare un nuovo documento." ma:contentTypeScope="" ma:versionID="0ee7e25017ef290beadeb932af6f2768">
  <xsd:schema xmlns:xsd="http://www.w3.org/2001/XMLSchema" xmlns:xs="http://www.w3.org/2001/XMLSchema" xmlns:p="http://schemas.microsoft.com/office/2006/metadata/properties" xmlns:ns2="67112f00-c9c8-4973-824a-39d9ca0c8f85" xmlns:ns3="27ac54f6-3dfc-48ed-ae81-05cf3d015af9" targetNamespace="http://schemas.microsoft.com/office/2006/metadata/properties" ma:root="true" ma:fieldsID="46a2fe88eed0e4f14d20ae29ca480211" ns2:_="" ns3:_="">
    <xsd:import namespace="67112f00-c9c8-4973-824a-39d9ca0c8f85"/>
    <xsd:import namespace="27ac54f6-3dfc-48ed-ae81-05cf3d015a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12f00-c9c8-4973-824a-39d9ca0c8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ce85f7ea-74d5-4787-b3d3-13133ece62c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c54f6-3dfc-48ed-ae81-05cf3d015af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56c1bf26-3129-411b-a8ba-5479c3b10b35}" ma:internalName="TaxCatchAll" ma:showField="CatchAllData" ma:web="27ac54f6-3dfc-48ed-ae81-05cf3d015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ac54f6-3dfc-48ed-ae81-05cf3d015af9" xsi:nil="true"/>
    <lcf76f155ced4ddcb4097134ff3c332f xmlns="67112f00-c9c8-4973-824a-39d9ca0c8f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F1A067-A35E-4ACF-9286-710DAE956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12f00-c9c8-4973-824a-39d9ca0c8f85"/>
    <ds:schemaRef ds:uri="27ac54f6-3dfc-48ed-ae81-05cf3d015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customXml/itemProps3.xml><?xml version="1.0" encoding="utf-8"?>
<ds:datastoreItem xmlns:ds="http://schemas.openxmlformats.org/officeDocument/2006/customXml" ds:itemID="{10C16DD3-07CC-4427-923B-87DC50C70BCE}">
  <ds:schemaRefs>
    <ds:schemaRef ds:uri="http://schemas.microsoft.com/sharepoint/v3/contenttype/forms"/>
  </ds:schemaRefs>
</ds:datastoreItem>
</file>

<file path=customXml/itemProps4.xml><?xml version="1.0" encoding="utf-8"?>
<ds:datastoreItem xmlns:ds="http://schemas.openxmlformats.org/officeDocument/2006/customXml" ds:itemID="{11BA8CF1-A544-4374-972F-5801A3BE4056}">
  <ds:schemaRefs>
    <ds:schemaRef ds:uri="http://schemas.microsoft.com/office/2006/metadata/properties"/>
    <ds:schemaRef ds:uri="http://schemas.microsoft.com/office/infopath/2007/PartnerControls"/>
    <ds:schemaRef ds:uri="27ac54f6-3dfc-48ed-ae81-05cf3d015af9"/>
    <ds:schemaRef ds:uri="67112f00-c9c8-4973-824a-39d9ca0c8f85"/>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Pages>
  <Words>3500</Words>
  <Characters>19953</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23407</CharactersWithSpaces>
  <SharedDoc>false</SharedDoc>
  <HLinks>
    <vt:vector size="12" baseType="variant">
      <vt:variant>
        <vt:i4>4784143</vt:i4>
      </vt:variant>
      <vt:variant>
        <vt:i4>3</vt:i4>
      </vt:variant>
      <vt:variant>
        <vt:i4>0</vt:i4>
      </vt:variant>
      <vt:variant>
        <vt:i4>5</vt:i4>
      </vt:variant>
      <vt:variant>
        <vt:lpwstr>https://sviluppolavoroitalia.patisweb.it/copiastatica/sviluppolavoroitalia/www.anpalservizi.it/documents/20181/23384/ANPAL%2bServizi_Codice%2bEtico.pdf/ANPAL Servizi_Codice Etico.pdf</vt:lpwstr>
      </vt:variant>
      <vt:variant>
        <vt:lpwstr/>
      </vt:variant>
      <vt:variant>
        <vt:i4>4653087</vt:i4>
      </vt:variant>
      <vt:variant>
        <vt:i4>0</vt:i4>
      </vt:variant>
      <vt:variant>
        <vt:i4>0</vt:i4>
      </vt:variant>
      <vt:variant>
        <vt:i4>5</vt:i4>
      </vt:variant>
      <vt:variant>
        <vt:lpwstr>https://sviluppolavoroitalia.patisweb.it/copiastatica/sviluppolavoroitalia/www.anpalservizi.it/documents/20181/23384/PATTO%2bDI%2bINTEGRITA_revMT/PATTO%2bDI%2bINTEGRITA_Anpal servizi.pdf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Barbara Bocale</cp:lastModifiedBy>
  <cp:revision>98</cp:revision>
  <cp:lastPrinted>2025-05-21T17:33:00Z</cp:lastPrinted>
  <dcterms:created xsi:type="dcterms:W3CDTF">2025-04-09T22:55:00Z</dcterms:created>
  <dcterms:modified xsi:type="dcterms:W3CDTF">2025-05-29T08:34:00Z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0x010100B20026D26628524E94E7428F07A11D33</vt:lpwstr>
  </property>
  <property fmtid="{D5CDD505-2E9C-101B-9397-08002B2CF9AE}" pid="3" name="MediaServiceImageTags">
    <vt:lpwstr/>
  </property>
</Properties>
</file>